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5EBF2" w:themeColor="accent6" w:themeTint="33"/>
  <w:body>
    <w:p w14:paraId="5B1D0924" w14:textId="5761E9BD" w:rsidR="00A71D74" w:rsidRPr="00B9167E" w:rsidRDefault="00E57537" w:rsidP="00B9167E">
      <w:pPr>
        <w:pStyle w:val="Title"/>
        <w:jc w:val="center"/>
        <w:rPr>
          <w:b/>
          <w:bCs/>
          <w:sz w:val="72"/>
          <w:szCs w:val="72"/>
        </w:rPr>
      </w:pPr>
      <w:r w:rsidRPr="00B9167E">
        <w:rPr>
          <w:b/>
          <w:bCs/>
          <w:sz w:val="72"/>
          <w:szCs w:val="72"/>
        </w:rPr>
        <w:t xml:space="preserve">Why Does Salt Have Such Interesting Properties </w:t>
      </w:r>
      <w:r w:rsidR="00F37638">
        <w:rPr>
          <w:b/>
          <w:bCs/>
          <w:sz w:val="72"/>
          <w:szCs w:val="72"/>
        </w:rPr>
        <w:t>o</w:t>
      </w:r>
      <w:r w:rsidRPr="00B9167E">
        <w:rPr>
          <w:b/>
          <w:bCs/>
          <w:sz w:val="72"/>
          <w:szCs w:val="72"/>
        </w:rPr>
        <w:t>n water?</w:t>
      </w:r>
    </w:p>
    <w:p w14:paraId="19E7E480" w14:textId="77777777" w:rsidR="00B9167E" w:rsidRPr="00B9167E" w:rsidRDefault="00B9167E" w:rsidP="00B9167E">
      <w:pPr>
        <w:jc w:val="both"/>
      </w:pPr>
    </w:p>
    <w:p w14:paraId="730A3DC2" w14:textId="13D9125B" w:rsidR="00B9167E" w:rsidRDefault="00B9167E" w:rsidP="006A65AD">
      <w:pPr>
        <w:jc w:val="center"/>
        <w:rPr>
          <w:sz w:val="32"/>
          <w:szCs w:val="32"/>
        </w:rPr>
      </w:pPr>
      <w:r>
        <w:rPr>
          <w:noProof/>
        </w:rPr>
        <w:drawing>
          <wp:inline distT="0" distB="0" distL="0" distR="0" wp14:anchorId="7619A4C6" wp14:editId="284703DF">
            <wp:extent cx="3676650" cy="2749631"/>
            <wp:effectExtent l="228600" t="228600" r="228600" b="222250"/>
            <wp:docPr id="2" name="Picture 2" descr="Why does water freeze instantly when you hit a bottle just out of the  freezer? - BBC Science Focu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does water freeze instantly when you hit a bottle just out of the  freezer? - BBC Science Focus Magaz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2687" cy="275414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36E4A3F" w14:textId="1759A55C" w:rsidR="00B9167E" w:rsidRPr="00B9167E" w:rsidRDefault="00B9167E" w:rsidP="00B9167E">
      <w:pPr>
        <w:jc w:val="both"/>
        <w:rPr>
          <w:sz w:val="32"/>
          <w:szCs w:val="32"/>
        </w:rPr>
      </w:pPr>
      <w:r w:rsidRPr="00B9167E">
        <w:rPr>
          <w:sz w:val="32"/>
          <w:szCs w:val="32"/>
        </w:rPr>
        <w:t xml:space="preserve">Water is </w:t>
      </w:r>
      <w:r w:rsidR="009D05FE">
        <w:rPr>
          <w:sz w:val="32"/>
          <w:szCs w:val="32"/>
        </w:rPr>
        <w:t xml:space="preserve">a substance that is </w:t>
      </w:r>
      <w:r w:rsidRPr="00B9167E">
        <w:rPr>
          <w:sz w:val="32"/>
          <w:szCs w:val="32"/>
        </w:rPr>
        <w:t>universally available</w:t>
      </w:r>
      <w:r w:rsidR="009D05FE">
        <w:rPr>
          <w:sz w:val="32"/>
          <w:szCs w:val="32"/>
        </w:rPr>
        <w:t>,</w:t>
      </w:r>
      <w:r w:rsidRPr="00B9167E">
        <w:rPr>
          <w:sz w:val="32"/>
          <w:szCs w:val="32"/>
        </w:rPr>
        <w:t xml:space="preserve"> very interesting and </w:t>
      </w:r>
      <w:r w:rsidR="009D05FE">
        <w:rPr>
          <w:sz w:val="32"/>
          <w:szCs w:val="32"/>
        </w:rPr>
        <w:t xml:space="preserve">has </w:t>
      </w:r>
      <w:r w:rsidRPr="00B9167E">
        <w:rPr>
          <w:sz w:val="32"/>
          <w:szCs w:val="32"/>
        </w:rPr>
        <w:t>useful applications in life!</w:t>
      </w:r>
    </w:p>
    <w:p w14:paraId="3922F2E2" w14:textId="476C44C6" w:rsidR="00B9167E" w:rsidRPr="00B9167E" w:rsidRDefault="00B9167E" w:rsidP="00B9167E">
      <w:pPr>
        <w:jc w:val="both"/>
        <w:rPr>
          <w:sz w:val="32"/>
          <w:szCs w:val="32"/>
        </w:rPr>
      </w:pPr>
      <w:r w:rsidRPr="00B9167E">
        <w:rPr>
          <w:sz w:val="32"/>
          <w:szCs w:val="32"/>
        </w:rPr>
        <w:t>It is so important that the most common temperature scales, the Celsius scale, and the Fahrenheit scale, both chose the melting point o</w:t>
      </w:r>
      <w:r w:rsidR="006A65AD">
        <w:rPr>
          <w:sz w:val="32"/>
          <w:szCs w:val="32"/>
        </w:rPr>
        <w:t>f</w:t>
      </w:r>
      <w:r w:rsidRPr="00B9167E">
        <w:rPr>
          <w:sz w:val="32"/>
          <w:szCs w:val="32"/>
        </w:rPr>
        <w:t xml:space="preserve"> water as the beginning of the scale which is 0° C/F. </w:t>
      </w:r>
    </w:p>
    <w:p w14:paraId="0CCC9116" w14:textId="77777777" w:rsidR="00B9167E" w:rsidRPr="00B9167E" w:rsidRDefault="00B9167E" w:rsidP="00B9167E">
      <w:pPr>
        <w:jc w:val="both"/>
        <w:rPr>
          <w:sz w:val="32"/>
          <w:szCs w:val="32"/>
        </w:rPr>
      </w:pPr>
      <w:r w:rsidRPr="00B9167E">
        <w:rPr>
          <w:sz w:val="32"/>
          <w:szCs w:val="32"/>
        </w:rPr>
        <w:t xml:space="preserve">As we all know, water melts at </w:t>
      </w:r>
      <w:r w:rsidRPr="006A65AD">
        <w:rPr>
          <w:b/>
          <w:bCs/>
          <w:sz w:val="32"/>
          <w:szCs w:val="32"/>
        </w:rPr>
        <w:t>0° C</w:t>
      </w:r>
      <w:r w:rsidRPr="00B9167E">
        <w:rPr>
          <w:sz w:val="32"/>
          <w:szCs w:val="32"/>
        </w:rPr>
        <w:t xml:space="preserve"> and boils at </w:t>
      </w:r>
      <w:r w:rsidRPr="006A65AD">
        <w:rPr>
          <w:b/>
          <w:bCs/>
          <w:sz w:val="32"/>
          <w:szCs w:val="32"/>
        </w:rPr>
        <w:t>100° C.</w:t>
      </w:r>
      <w:r w:rsidRPr="00B9167E">
        <w:rPr>
          <w:sz w:val="32"/>
          <w:szCs w:val="32"/>
        </w:rPr>
        <w:t xml:space="preserve"> This is common knowledge and something everyone is aware of. </w:t>
      </w:r>
    </w:p>
    <w:p w14:paraId="1EE6A953" w14:textId="77777777" w:rsidR="00B9167E" w:rsidRPr="00B9167E" w:rsidRDefault="00B9167E" w:rsidP="00B9167E">
      <w:pPr>
        <w:jc w:val="both"/>
        <w:rPr>
          <w:sz w:val="32"/>
          <w:szCs w:val="32"/>
        </w:rPr>
      </w:pPr>
      <w:r w:rsidRPr="00B9167E">
        <w:rPr>
          <w:sz w:val="32"/>
          <w:szCs w:val="32"/>
        </w:rPr>
        <w:t>Whenever we speak of water, we instantly also think about ice, right? Snow perhaps, depending on where you live. Ice is essentially frozen water. It has interesting properties while not being chemically any different from the water we all know and love.</w:t>
      </w:r>
    </w:p>
    <w:p w14:paraId="11FA8EB3" w14:textId="77777777" w:rsidR="00B9167E" w:rsidRPr="00F37638" w:rsidRDefault="00B9167E" w:rsidP="00B9167E">
      <w:pPr>
        <w:pStyle w:val="Heading2"/>
        <w:jc w:val="both"/>
        <w:rPr>
          <w:rFonts w:ascii="Arial Rounded MT Bold" w:hAnsi="Arial Rounded MT Bold"/>
          <w:b/>
          <w:bCs/>
          <w:sz w:val="44"/>
          <w:szCs w:val="44"/>
          <w:u w:val="single"/>
        </w:rPr>
      </w:pPr>
      <w:r w:rsidRPr="00F37638">
        <w:rPr>
          <w:rFonts w:ascii="Arial Rounded MT Bold" w:hAnsi="Arial Rounded MT Bold"/>
          <w:b/>
          <w:bCs/>
          <w:sz w:val="44"/>
          <w:szCs w:val="44"/>
          <w:u w:val="single"/>
        </w:rPr>
        <w:lastRenderedPageBreak/>
        <w:t>What is Freezing?</w:t>
      </w:r>
    </w:p>
    <w:p w14:paraId="54412FAF" w14:textId="77777777" w:rsidR="00B9167E" w:rsidRPr="00B9167E" w:rsidRDefault="00B9167E" w:rsidP="00B9167E">
      <w:pPr>
        <w:jc w:val="both"/>
        <w:rPr>
          <w:sz w:val="32"/>
          <w:szCs w:val="32"/>
        </w:rPr>
      </w:pPr>
      <w:r w:rsidRPr="00B9167E">
        <w:rPr>
          <w:sz w:val="32"/>
          <w:szCs w:val="32"/>
        </w:rPr>
        <w:t xml:space="preserve">Freezing is the process in which a </w:t>
      </w:r>
      <w:proofErr w:type="gramStart"/>
      <w:r w:rsidRPr="00B9167E">
        <w:rPr>
          <w:sz w:val="32"/>
          <w:szCs w:val="32"/>
        </w:rPr>
        <w:t>liquid changes</w:t>
      </w:r>
      <w:proofErr w:type="gramEnd"/>
      <w:r w:rsidRPr="00B9167E">
        <w:rPr>
          <w:sz w:val="32"/>
          <w:szCs w:val="32"/>
        </w:rPr>
        <w:t xml:space="preserve"> to a solid. It occurs when a </w:t>
      </w:r>
      <w:proofErr w:type="gramStart"/>
      <w:r w:rsidRPr="00B9167E">
        <w:rPr>
          <w:sz w:val="32"/>
          <w:szCs w:val="32"/>
        </w:rPr>
        <w:t>liquid cools</w:t>
      </w:r>
      <w:proofErr w:type="gramEnd"/>
      <w:r w:rsidRPr="00B9167E">
        <w:rPr>
          <w:sz w:val="32"/>
          <w:szCs w:val="32"/>
        </w:rPr>
        <w:t xml:space="preserve"> to a point at which its particles no longer have enough energy to overcome the force of attraction between them.</w:t>
      </w:r>
    </w:p>
    <w:p w14:paraId="63CF316D" w14:textId="6FBBD056" w:rsidR="00B9167E" w:rsidRDefault="00B9167E" w:rsidP="00B9167E">
      <w:pPr>
        <w:jc w:val="both"/>
        <w:rPr>
          <w:sz w:val="32"/>
          <w:szCs w:val="32"/>
        </w:rPr>
      </w:pPr>
      <w:r w:rsidRPr="00B9167E">
        <w:rPr>
          <w:sz w:val="32"/>
          <w:szCs w:val="32"/>
        </w:rPr>
        <w:t>The freezing point of a liquid or the melting point of a solid is the temperature at which the solid and liquid phases are in equilibrium.</w:t>
      </w:r>
    </w:p>
    <w:p w14:paraId="13346702" w14:textId="70C20117" w:rsidR="004F6866" w:rsidRPr="00B9167E" w:rsidRDefault="004F6866" w:rsidP="00B9167E">
      <w:pPr>
        <w:jc w:val="both"/>
        <w:rPr>
          <w:sz w:val="32"/>
          <w:szCs w:val="32"/>
        </w:rPr>
      </w:pPr>
      <w:r>
        <w:rPr>
          <w:sz w:val="32"/>
          <w:szCs w:val="32"/>
        </w:rPr>
        <w:t xml:space="preserve">The factors affecting this freezing point are the type of molecules that make the substance up. If the molecules have </w:t>
      </w:r>
      <w:r w:rsidRPr="004F6866">
        <w:rPr>
          <w:b/>
          <w:bCs/>
          <w:sz w:val="32"/>
          <w:szCs w:val="32"/>
        </w:rPr>
        <w:t>strong intermolecular forces</w:t>
      </w:r>
      <w:r>
        <w:rPr>
          <w:sz w:val="32"/>
          <w:szCs w:val="32"/>
        </w:rPr>
        <w:t>, their freezing point is also relatively high and vice versa.</w:t>
      </w:r>
    </w:p>
    <w:p w14:paraId="1EA80F2C" w14:textId="77777777" w:rsidR="00B9167E" w:rsidRPr="00B9167E" w:rsidRDefault="00B9167E" w:rsidP="00B9167E">
      <w:pPr>
        <w:jc w:val="both"/>
        <w:rPr>
          <w:sz w:val="32"/>
          <w:szCs w:val="32"/>
        </w:rPr>
      </w:pPr>
      <w:r w:rsidRPr="00B9167E">
        <w:rPr>
          <w:sz w:val="32"/>
          <w:szCs w:val="32"/>
        </w:rPr>
        <w:t xml:space="preserve">For most substances, the melting point and freezing point are the same. But exceptions always exist in nature. </w:t>
      </w:r>
    </w:p>
    <w:p w14:paraId="305AC607" w14:textId="77777777" w:rsidR="00B9167E" w:rsidRPr="00B9167E" w:rsidRDefault="00B9167E" w:rsidP="00B9167E">
      <w:pPr>
        <w:jc w:val="both"/>
        <w:rPr>
          <w:sz w:val="32"/>
          <w:szCs w:val="32"/>
        </w:rPr>
      </w:pPr>
      <w:r w:rsidRPr="00B9167E">
        <w:rPr>
          <w:sz w:val="32"/>
          <w:szCs w:val="32"/>
        </w:rPr>
        <w:t xml:space="preserve">Some substances like agar solidify over a range of temperatures and melt on an entirely different temperature. </w:t>
      </w:r>
    </w:p>
    <w:p w14:paraId="4DCB8742" w14:textId="77777777" w:rsidR="004F6866" w:rsidRDefault="00B9167E" w:rsidP="00B9167E">
      <w:pPr>
        <w:jc w:val="both"/>
        <w:rPr>
          <w:sz w:val="32"/>
          <w:szCs w:val="32"/>
        </w:rPr>
      </w:pPr>
      <w:r w:rsidRPr="00B9167E">
        <w:rPr>
          <w:sz w:val="32"/>
          <w:szCs w:val="32"/>
        </w:rPr>
        <w:t xml:space="preserve">Most liquids </w:t>
      </w:r>
      <w:r w:rsidRPr="004F6866">
        <w:rPr>
          <w:sz w:val="32"/>
          <w:szCs w:val="32"/>
        </w:rPr>
        <w:t>freeze</w:t>
      </w:r>
      <w:r w:rsidRPr="00B9167E">
        <w:rPr>
          <w:sz w:val="32"/>
          <w:szCs w:val="32"/>
        </w:rPr>
        <w:t xml:space="preserve"> by crystallization, including water. This is the formation of a crystalline solid from the liquid. </w:t>
      </w:r>
    </w:p>
    <w:p w14:paraId="256BD97B" w14:textId="3A223802" w:rsidR="00B9167E" w:rsidRPr="00B9167E" w:rsidRDefault="00B9167E" w:rsidP="00B9167E">
      <w:pPr>
        <w:jc w:val="both"/>
        <w:rPr>
          <w:sz w:val="32"/>
          <w:szCs w:val="32"/>
        </w:rPr>
      </w:pPr>
      <w:r w:rsidRPr="00B9167E">
        <w:rPr>
          <w:sz w:val="32"/>
          <w:szCs w:val="32"/>
        </w:rPr>
        <w:t>Crystallization has 2 steps to it:</w:t>
      </w:r>
    </w:p>
    <w:p w14:paraId="3582FC7B" w14:textId="59A761E6" w:rsidR="00B9167E" w:rsidRPr="00B9167E" w:rsidRDefault="00B9167E" w:rsidP="00B9167E">
      <w:pPr>
        <w:pStyle w:val="ListParagraph"/>
        <w:numPr>
          <w:ilvl w:val="0"/>
          <w:numId w:val="10"/>
        </w:numPr>
        <w:jc w:val="both"/>
        <w:rPr>
          <w:sz w:val="32"/>
          <w:szCs w:val="32"/>
        </w:rPr>
      </w:pPr>
      <w:r w:rsidRPr="00B9167E">
        <w:rPr>
          <w:b/>
          <w:bCs/>
          <w:sz w:val="32"/>
          <w:szCs w:val="32"/>
        </w:rPr>
        <w:t>Nucleation</w:t>
      </w:r>
      <w:r w:rsidRPr="00B9167E">
        <w:rPr>
          <w:sz w:val="32"/>
          <w:szCs w:val="32"/>
        </w:rPr>
        <w:t xml:space="preserve"> - It is the step where the molecules gather into clusters and arrange in a uniform and orderly way</w:t>
      </w:r>
      <w:r w:rsidR="00231243">
        <w:rPr>
          <w:sz w:val="32"/>
          <w:szCs w:val="32"/>
        </w:rPr>
        <w:t>,</w:t>
      </w:r>
      <w:r w:rsidRPr="00B9167E">
        <w:rPr>
          <w:sz w:val="32"/>
          <w:szCs w:val="32"/>
        </w:rPr>
        <w:t xml:space="preserve"> on the scale of nanometers to define the structure of a crystal.</w:t>
      </w:r>
    </w:p>
    <w:p w14:paraId="7D1CC861" w14:textId="4708B56C" w:rsidR="00B9167E" w:rsidRPr="00B9167E" w:rsidRDefault="00B9167E" w:rsidP="00B9167E">
      <w:pPr>
        <w:pStyle w:val="ListParagraph"/>
        <w:numPr>
          <w:ilvl w:val="0"/>
          <w:numId w:val="10"/>
        </w:numPr>
        <w:jc w:val="both"/>
        <w:rPr>
          <w:sz w:val="32"/>
          <w:szCs w:val="32"/>
        </w:rPr>
      </w:pPr>
      <w:r w:rsidRPr="00B9167E">
        <w:rPr>
          <w:b/>
          <w:bCs/>
          <w:sz w:val="32"/>
          <w:szCs w:val="32"/>
        </w:rPr>
        <w:t>Crystal Growth</w:t>
      </w:r>
      <w:r w:rsidRPr="00B9167E">
        <w:rPr>
          <w:sz w:val="32"/>
          <w:szCs w:val="32"/>
        </w:rPr>
        <w:t xml:space="preserve"> – It is the step where all these nuclei that have reached a critical cluster size join and expand in all directions.</w:t>
      </w:r>
    </w:p>
    <w:p w14:paraId="54403F4D" w14:textId="6BB01B3D" w:rsidR="00B9167E" w:rsidRPr="00B9167E" w:rsidRDefault="006A65AD" w:rsidP="00B9167E">
      <w:pPr>
        <w:jc w:val="both"/>
        <w:rPr>
          <w:sz w:val="32"/>
          <w:szCs w:val="32"/>
        </w:rPr>
      </w:pPr>
      <w:r>
        <w:rPr>
          <w:sz w:val="32"/>
          <w:szCs w:val="32"/>
        </w:rPr>
        <w:t>Pure w</w:t>
      </w:r>
      <w:r w:rsidR="00B9167E" w:rsidRPr="00B9167E">
        <w:rPr>
          <w:sz w:val="32"/>
          <w:szCs w:val="32"/>
        </w:rPr>
        <w:t xml:space="preserve">ater and other </w:t>
      </w:r>
      <w:r w:rsidR="00B9167E" w:rsidRPr="006A65AD">
        <w:rPr>
          <w:b/>
          <w:bCs/>
          <w:sz w:val="32"/>
          <w:szCs w:val="32"/>
        </w:rPr>
        <w:t>pure</w:t>
      </w:r>
      <w:r w:rsidR="00B9167E" w:rsidRPr="00B9167E">
        <w:rPr>
          <w:sz w:val="32"/>
          <w:szCs w:val="32"/>
        </w:rPr>
        <w:t xml:space="preserve"> liquids usually form these crystals at temperatures lower than their melting point. Water </w:t>
      </w:r>
      <w:r w:rsidR="00F37638">
        <w:rPr>
          <w:sz w:val="32"/>
          <w:szCs w:val="32"/>
        </w:rPr>
        <w:t xml:space="preserve">is able to </w:t>
      </w:r>
      <w:r w:rsidR="00F37638" w:rsidRPr="00F37638">
        <w:rPr>
          <w:i/>
          <w:iCs/>
          <w:sz w:val="32"/>
          <w:szCs w:val="32"/>
        </w:rPr>
        <w:t>“</w:t>
      </w:r>
      <w:r w:rsidR="00B9167E" w:rsidRPr="00F37638">
        <w:rPr>
          <w:i/>
          <w:iCs/>
          <w:sz w:val="32"/>
          <w:szCs w:val="32"/>
        </w:rPr>
        <w:t>super-cooled</w:t>
      </w:r>
      <w:r w:rsidR="00F37638" w:rsidRPr="00F37638">
        <w:rPr>
          <w:i/>
          <w:iCs/>
          <w:sz w:val="32"/>
          <w:szCs w:val="32"/>
        </w:rPr>
        <w:t>”</w:t>
      </w:r>
      <w:r w:rsidR="00B9167E" w:rsidRPr="00B9167E">
        <w:rPr>
          <w:sz w:val="32"/>
          <w:szCs w:val="32"/>
        </w:rPr>
        <w:t xml:space="preserve"> to </w:t>
      </w:r>
      <w:r w:rsidR="00B9167E" w:rsidRPr="006A65AD">
        <w:rPr>
          <w:b/>
          <w:bCs/>
          <w:sz w:val="32"/>
          <w:szCs w:val="32"/>
        </w:rPr>
        <w:t>-40</w:t>
      </w:r>
      <w:r w:rsidR="00B9167E" w:rsidRPr="006A65AD">
        <w:rPr>
          <w:b/>
          <w:bCs/>
          <w:sz w:val="32"/>
          <w:szCs w:val="32"/>
          <w:vertAlign w:val="superscript"/>
        </w:rPr>
        <w:t>o</w:t>
      </w:r>
      <w:r w:rsidR="00B9167E" w:rsidRPr="006A65AD">
        <w:rPr>
          <w:b/>
          <w:bCs/>
          <w:sz w:val="32"/>
          <w:szCs w:val="32"/>
        </w:rPr>
        <w:t xml:space="preserve">C at 1 ATM </w:t>
      </w:r>
      <w:r w:rsidR="00B9167E" w:rsidRPr="00B9167E">
        <w:rPr>
          <w:sz w:val="32"/>
          <w:szCs w:val="32"/>
        </w:rPr>
        <w:t>before it freezes</w:t>
      </w:r>
      <w:r w:rsidR="00F37638">
        <w:rPr>
          <w:sz w:val="32"/>
          <w:szCs w:val="32"/>
        </w:rPr>
        <w:t>!</w:t>
      </w:r>
    </w:p>
    <w:p w14:paraId="3FC955CC" w14:textId="1410C359" w:rsidR="00B9167E" w:rsidRDefault="0086227A" w:rsidP="00B9167E">
      <w:pPr>
        <w:jc w:val="both"/>
        <w:rPr>
          <w:sz w:val="32"/>
          <w:szCs w:val="32"/>
        </w:rPr>
      </w:pPr>
      <w:r>
        <w:rPr>
          <w:noProof/>
          <w:sz w:val="32"/>
          <w:szCs w:val="32"/>
        </w:rPr>
        <w:lastRenderedPageBreak/>
        <w:drawing>
          <wp:anchor distT="0" distB="0" distL="114300" distR="114300" simplePos="0" relativeHeight="251659264" behindDoc="0" locked="0" layoutInCell="1" allowOverlap="1" wp14:anchorId="776A4D3F" wp14:editId="617C7DEE">
            <wp:simplePos x="0" y="0"/>
            <wp:positionH relativeFrom="margin">
              <wp:align>center</wp:align>
            </wp:positionH>
            <wp:positionV relativeFrom="paragraph">
              <wp:posOffset>1351469</wp:posOffset>
            </wp:positionV>
            <wp:extent cx="3954780" cy="2133600"/>
            <wp:effectExtent l="95250" t="95250" r="102870" b="952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066" t="11270" r="4818" b="25392"/>
                    <a:stretch/>
                  </pic:blipFill>
                  <pic:spPr bwMode="auto">
                    <a:xfrm>
                      <a:off x="0" y="0"/>
                      <a:ext cx="3954780" cy="21336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sidR="00B9167E" w:rsidRPr="00B9167E">
        <w:rPr>
          <w:sz w:val="32"/>
          <w:szCs w:val="32"/>
        </w:rPr>
        <w:t xml:space="preserve">But, sometimes, ice which we know and love can also be quite a nuisance. For example, ice forming </w:t>
      </w:r>
      <w:r w:rsidR="006A65AD">
        <w:rPr>
          <w:sz w:val="32"/>
          <w:szCs w:val="32"/>
        </w:rPr>
        <w:t>o</w:t>
      </w:r>
      <w:r w:rsidR="00B9167E" w:rsidRPr="00B9167E">
        <w:rPr>
          <w:sz w:val="32"/>
          <w:szCs w:val="32"/>
        </w:rPr>
        <w:t xml:space="preserve">n undesirable locations like the pavement in winters which might cause accidents. How do you get rid of all that ice? Let’s look at an experiment I performed recently. </w:t>
      </w:r>
    </w:p>
    <w:p w14:paraId="37322859" w14:textId="1D26602D" w:rsidR="00A0755B" w:rsidRPr="00B9167E" w:rsidRDefault="00A0755B" w:rsidP="00B9167E">
      <w:pPr>
        <w:jc w:val="both"/>
        <w:rPr>
          <w:sz w:val="32"/>
          <w:szCs w:val="32"/>
        </w:rPr>
      </w:pPr>
      <w:r>
        <w:rPr>
          <w:sz w:val="32"/>
          <w:szCs w:val="32"/>
        </w:rPr>
        <w:t xml:space="preserve">This was an image of the </w:t>
      </w:r>
      <w:r w:rsidRPr="00310F34">
        <w:rPr>
          <w:b/>
          <w:bCs/>
          <w:sz w:val="32"/>
          <w:szCs w:val="32"/>
        </w:rPr>
        <w:t>initial experiment</w:t>
      </w:r>
      <w:r>
        <w:rPr>
          <w:sz w:val="32"/>
          <w:szCs w:val="32"/>
        </w:rPr>
        <w:t xml:space="preserve"> taken at the beginning. After 1 hour and 50 minutes</w:t>
      </w:r>
      <w:r w:rsidR="00F37638">
        <w:rPr>
          <w:sz w:val="32"/>
          <w:szCs w:val="32"/>
        </w:rPr>
        <w:t xml:space="preserve"> in the freezer</w:t>
      </w:r>
      <w:r>
        <w:rPr>
          <w:sz w:val="32"/>
          <w:szCs w:val="32"/>
        </w:rPr>
        <w:t xml:space="preserve">, I noticed that the glass of water </w:t>
      </w:r>
      <w:r w:rsidRPr="00310F34">
        <w:rPr>
          <w:b/>
          <w:bCs/>
          <w:sz w:val="32"/>
          <w:szCs w:val="32"/>
        </w:rPr>
        <w:t>without salt</w:t>
      </w:r>
      <w:r>
        <w:rPr>
          <w:sz w:val="32"/>
          <w:szCs w:val="32"/>
        </w:rPr>
        <w:t xml:space="preserve"> was already frozen while the one with salt, had</w:t>
      </w:r>
      <w:r w:rsidR="008B6BB4">
        <w:rPr>
          <w:sz w:val="32"/>
          <w:szCs w:val="32"/>
        </w:rPr>
        <w:t xml:space="preserve"> only formed a partially pasty liquid</w:t>
      </w:r>
      <w:r>
        <w:rPr>
          <w:sz w:val="32"/>
          <w:szCs w:val="32"/>
        </w:rPr>
        <w:t>.</w:t>
      </w:r>
    </w:p>
    <w:p w14:paraId="10577052" w14:textId="5AFEDA3A" w:rsidR="00B9167E" w:rsidRPr="00B9167E" w:rsidRDefault="00B9167E" w:rsidP="00B9167E">
      <w:pPr>
        <w:jc w:val="both"/>
        <w:rPr>
          <w:sz w:val="32"/>
          <w:szCs w:val="32"/>
        </w:rPr>
      </w:pPr>
      <w:r w:rsidRPr="00B9167E">
        <w:rPr>
          <w:sz w:val="32"/>
          <w:szCs w:val="32"/>
        </w:rPr>
        <w:t>Wait, the water cup with salt didn’t freeze at the same time as the one without</w:t>
      </w:r>
      <w:r w:rsidR="00F37638">
        <w:rPr>
          <w:sz w:val="32"/>
          <w:szCs w:val="32"/>
        </w:rPr>
        <w:t xml:space="preserve"> salt</w:t>
      </w:r>
      <w:r w:rsidRPr="00B9167E">
        <w:rPr>
          <w:sz w:val="32"/>
          <w:szCs w:val="32"/>
        </w:rPr>
        <w:t>?</w:t>
      </w:r>
    </w:p>
    <w:p w14:paraId="057CC638" w14:textId="77777777" w:rsidR="00B9167E" w:rsidRPr="00B9167E" w:rsidRDefault="00B9167E" w:rsidP="00B9167E">
      <w:pPr>
        <w:jc w:val="both"/>
        <w:rPr>
          <w:sz w:val="32"/>
          <w:szCs w:val="32"/>
        </w:rPr>
      </w:pPr>
      <w:r w:rsidRPr="00B9167E">
        <w:rPr>
          <w:sz w:val="32"/>
          <w:szCs w:val="32"/>
        </w:rPr>
        <w:t>Lo-and-behold, did adding salt change the basic chemical properties of water??!! What is this magic?</w:t>
      </w:r>
    </w:p>
    <w:p w14:paraId="1ECD1050" w14:textId="77777777" w:rsidR="00B9167E" w:rsidRPr="00B9167E" w:rsidRDefault="00B9167E" w:rsidP="00B9167E">
      <w:pPr>
        <w:jc w:val="both"/>
        <w:rPr>
          <w:sz w:val="32"/>
          <w:szCs w:val="32"/>
        </w:rPr>
      </w:pPr>
      <w:r w:rsidRPr="00B9167E">
        <w:rPr>
          <w:sz w:val="32"/>
          <w:szCs w:val="32"/>
        </w:rPr>
        <w:t>As interesting as it is, the chemical properties of water haven’t changed. Both the added salt and water share the reason behind the decrease in the freezing point and the slight increase in the boiling point of water.</w:t>
      </w:r>
    </w:p>
    <w:p w14:paraId="3BF788DB" w14:textId="70D5D129" w:rsidR="00B9167E" w:rsidRPr="00B9167E" w:rsidRDefault="00B9167E" w:rsidP="00B9167E">
      <w:pPr>
        <w:jc w:val="both"/>
        <w:rPr>
          <w:sz w:val="32"/>
          <w:szCs w:val="32"/>
        </w:rPr>
      </w:pPr>
      <w:r w:rsidRPr="00B9167E">
        <w:rPr>
          <w:sz w:val="32"/>
          <w:szCs w:val="32"/>
        </w:rPr>
        <w:t xml:space="preserve">Water or more scientifically called H2O is a </w:t>
      </w:r>
      <w:r w:rsidRPr="004F6866">
        <w:rPr>
          <w:b/>
          <w:bCs/>
          <w:sz w:val="32"/>
          <w:szCs w:val="32"/>
        </w:rPr>
        <w:t>universal solvent</w:t>
      </w:r>
      <w:r w:rsidRPr="00B9167E">
        <w:rPr>
          <w:sz w:val="32"/>
          <w:szCs w:val="32"/>
        </w:rPr>
        <w:t xml:space="preserve">. It dissolves a lot of things (solutes) and the common salt, NaCl, we used </w:t>
      </w:r>
      <w:proofErr w:type="gramStart"/>
      <w:r w:rsidRPr="00B9167E">
        <w:rPr>
          <w:sz w:val="32"/>
          <w:szCs w:val="32"/>
        </w:rPr>
        <w:t>is</w:t>
      </w:r>
      <w:proofErr w:type="gramEnd"/>
      <w:r w:rsidRPr="00B9167E">
        <w:rPr>
          <w:sz w:val="32"/>
          <w:szCs w:val="32"/>
        </w:rPr>
        <w:t xml:space="preserve"> one of them. </w:t>
      </w:r>
      <w:r w:rsidR="00A0755B">
        <w:rPr>
          <w:sz w:val="32"/>
          <w:szCs w:val="32"/>
        </w:rPr>
        <w:t>W</w:t>
      </w:r>
      <w:r w:rsidRPr="00B9167E">
        <w:rPr>
          <w:sz w:val="32"/>
          <w:szCs w:val="32"/>
        </w:rPr>
        <w:t>hy and how is salt related to the decrease in the freezing point?</w:t>
      </w:r>
    </w:p>
    <w:p w14:paraId="224A1174" w14:textId="3BC80A29" w:rsidR="00B9167E" w:rsidRDefault="00310F34" w:rsidP="00B9167E">
      <w:pPr>
        <w:jc w:val="both"/>
        <w:rPr>
          <w:sz w:val="32"/>
          <w:szCs w:val="32"/>
        </w:rPr>
      </w:pPr>
      <w:r>
        <w:rPr>
          <w:noProof/>
        </w:rPr>
        <w:lastRenderedPageBreak/>
        <w:drawing>
          <wp:anchor distT="0" distB="0" distL="114300" distR="114300" simplePos="0" relativeHeight="251668480" behindDoc="0" locked="0" layoutInCell="1" allowOverlap="1" wp14:anchorId="02F56C91" wp14:editId="085FFFF1">
            <wp:simplePos x="0" y="0"/>
            <wp:positionH relativeFrom="margin">
              <wp:posOffset>3922354</wp:posOffset>
            </wp:positionH>
            <wp:positionV relativeFrom="paragraph">
              <wp:posOffset>108220</wp:posOffset>
            </wp:positionV>
            <wp:extent cx="2153055" cy="2748988"/>
            <wp:effectExtent l="95250" t="95250" r="95250" b="89535"/>
            <wp:wrapSquare wrapText="bothSides"/>
            <wp:docPr id="5" name="Picture 5" descr="François Marie Raoult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çois Marie Raoult - Alchetron, The Free Social Encyclo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3055" cy="274898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B9167E" w:rsidRPr="00B9167E">
        <w:rPr>
          <w:sz w:val="32"/>
          <w:szCs w:val="32"/>
        </w:rPr>
        <w:t>This observation was termed as “</w:t>
      </w:r>
      <w:r w:rsidR="00B9167E" w:rsidRPr="004F6866">
        <w:rPr>
          <w:b/>
          <w:bCs/>
          <w:i/>
          <w:iCs/>
          <w:sz w:val="32"/>
          <w:szCs w:val="32"/>
        </w:rPr>
        <w:t>Freezing point depression</w:t>
      </w:r>
      <w:r w:rsidR="00B9167E" w:rsidRPr="00B9167E">
        <w:rPr>
          <w:sz w:val="32"/>
          <w:szCs w:val="32"/>
        </w:rPr>
        <w:t xml:space="preserve">” was discovered and proved by a French scientist named </w:t>
      </w:r>
      <w:proofErr w:type="spellStart"/>
      <w:r w:rsidR="00B9167E" w:rsidRPr="004F6866">
        <w:rPr>
          <w:b/>
          <w:bCs/>
          <w:sz w:val="32"/>
          <w:szCs w:val="32"/>
        </w:rPr>
        <w:t>Raoult</w:t>
      </w:r>
      <w:proofErr w:type="spellEnd"/>
      <w:r w:rsidR="00B9167E" w:rsidRPr="00B9167E">
        <w:rPr>
          <w:sz w:val="32"/>
          <w:szCs w:val="32"/>
        </w:rPr>
        <w:t xml:space="preserve"> in 1882. We also call it </w:t>
      </w:r>
      <w:proofErr w:type="spellStart"/>
      <w:r w:rsidR="00B9167E" w:rsidRPr="004F6866">
        <w:rPr>
          <w:i/>
          <w:iCs/>
          <w:sz w:val="32"/>
          <w:szCs w:val="32"/>
        </w:rPr>
        <w:t>Raoult’s</w:t>
      </w:r>
      <w:proofErr w:type="spellEnd"/>
      <w:r w:rsidR="00B9167E" w:rsidRPr="004F6866">
        <w:rPr>
          <w:i/>
          <w:iCs/>
          <w:sz w:val="32"/>
          <w:szCs w:val="32"/>
        </w:rPr>
        <w:t xml:space="preserve"> law.</w:t>
      </w:r>
      <w:r w:rsidR="00B9167E" w:rsidRPr="00B9167E">
        <w:rPr>
          <w:sz w:val="32"/>
          <w:szCs w:val="32"/>
        </w:rPr>
        <w:t xml:space="preserve"> </w:t>
      </w:r>
    </w:p>
    <w:p w14:paraId="699BC380" w14:textId="23BE94AA" w:rsidR="00310F34" w:rsidRPr="00310F34" w:rsidRDefault="00310F34" w:rsidP="00B9167E">
      <w:pPr>
        <w:jc w:val="both"/>
        <w:rPr>
          <w:b/>
          <w:bCs/>
          <w:i/>
          <w:iCs/>
          <w:color w:val="00B050"/>
          <w:sz w:val="40"/>
          <w:szCs w:val="40"/>
        </w:rPr>
      </w:pPr>
      <w:r w:rsidRPr="00310F34">
        <w:rPr>
          <w:b/>
          <w:bCs/>
          <w:i/>
          <w:iCs/>
          <w:color w:val="00B050"/>
          <w:sz w:val="40"/>
          <w:szCs w:val="40"/>
        </w:rPr>
        <w:t xml:space="preserve">          French Chemist, </w:t>
      </w:r>
      <w:proofErr w:type="spellStart"/>
      <w:r w:rsidRPr="00310F34">
        <w:rPr>
          <w:b/>
          <w:bCs/>
          <w:i/>
          <w:iCs/>
          <w:color w:val="00B050"/>
          <w:sz w:val="40"/>
          <w:szCs w:val="40"/>
        </w:rPr>
        <w:t>R</w:t>
      </w:r>
      <w:r>
        <w:rPr>
          <w:b/>
          <w:bCs/>
          <w:i/>
          <w:iCs/>
          <w:color w:val="00B050"/>
          <w:sz w:val="40"/>
          <w:szCs w:val="40"/>
        </w:rPr>
        <w:t>aoult</w:t>
      </w:r>
      <w:proofErr w:type="spellEnd"/>
      <w:r w:rsidRPr="00310F34">
        <w:rPr>
          <w:b/>
          <w:bCs/>
          <w:i/>
          <w:iCs/>
          <w:color w:val="00B050"/>
          <w:sz w:val="40"/>
          <w:szCs w:val="40"/>
        </w:rPr>
        <w:t xml:space="preserve"> -&gt;</w:t>
      </w:r>
    </w:p>
    <w:p w14:paraId="0E8C4518" w14:textId="55C605F5" w:rsidR="00B9167E" w:rsidRPr="00A0755B" w:rsidRDefault="00B9167E" w:rsidP="00B9167E">
      <w:pPr>
        <w:jc w:val="both"/>
        <w:rPr>
          <w:b/>
          <w:bCs/>
          <w:i/>
          <w:iCs/>
          <w:sz w:val="32"/>
          <w:szCs w:val="32"/>
        </w:rPr>
      </w:pPr>
      <w:r w:rsidRPr="00A0755B">
        <w:rPr>
          <w:b/>
          <w:bCs/>
          <w:i/>
          <w:iCs/>
          <w:sz w:val="32"/>
          <w:szCs w:val="32"/>
        </w:rPr>
        <w:t xml:space="preserve">“It stated that the depression in the freezing point of a solvent was proportional to the mass of substance dissolved divided by the substance’s molecular weight” </w:t>
      </w:r>
    </w:p>
    <w:p w14:paraId="364354CE" w14:textId="2E7C25FB" w:rsidR="00B9167E" w:rsidRPr="00A0755B" w:rsidRDefault="00B9167E" w:rsidP="00B9167E">
      <w:pPr>
        <w:jc w:val="both"/>
        <w:rPr>
          <w:b/>
          <w:bCs/>
          <w:sz w:val="32"/>
          <w:szCs w:val="32"/>
        </w:rPr>
      </w:pPr>
      <w:r w:rsidRPr="00B9167E">
        <w:rPr>
          <w:sz w:val="32"/>
          <w:szCs w:val="32"/>
        </w:rPr>
        <w:t xml:space="preserve">This means, the </w:t>
      </w:r>
      <w:r w:rsidRPr="00A0755B">
        <w:rPr>
          <w:b/>
          <w:bCs/>
          <w:sz w:val="32"/>
          <w:szCs w:val="32"/>
        </w:rPr>
        <w:t>more</w:t>
      </w:r>
      <w:r w:rsidRPr="00B9167E">
        <w:rPr>
          <w:sz w:val="32"/>
          <w:szCs w:val="32"/>
        </w:rPr>
        <w:t xml:space="preserve"> salt</w:t>
      </w:r>
      <w:r w:rsidR="006A65AD">
        <w:rPr>
          <w:sz w:val="32"/>
          <w:szCs w:val="32"/>
        </w:rPr>
        <w:t>(solute)</w:t>
      </w:r>
      <w:r w:rsidRPr="00B9167E">
        <w:rPr>
          <w:sz w:val="32"/>
          <w:szCs w:val="32"/>
        </w:rPr>
        <w:t xml:space="preserve"> we add to water</w:t>
      </w:r>
      <w:r w:rsidR="006A65AD">
        <w:rPr>
          <w:sz w:val="32"/>
          <w:szCs w:val="32"/>
        </w:rPr>
        <w:t>(solvent)</w:t>
      </w:r>
      <w:r w:rsidRPr="00B9167E">
        <w:rPr>
          <w:sz w:val="32"/>
          <w:szCs w:val="32"/>
        </w:rPr>
        <w:t xml:space="preserve">, the lower the </w:t>
      </w:r>
      <w:r w:rsidRPr="00A0755B">
        <w:rPr>
          <w:b/>
          <w:bCs/>
          <w:sz w:val="32"/>
          <w:szCs w:val="32"/>
        </w:rPr>
        <w:t>freezing point</w:t>
      </w:r>
      <w:r w:rsidRPr="00B9167E">
        <w:rPr>
          <w:sz w:val="32"/>
          <w:szCs w:val="32"/>
        </w:rPr>
        <w:t xml:space="preserve"> is going to be moved to. This also means that the freezing point depression </w:t>
      </w:r>
      <w:r w:rsidRPr="00A0755B">
        <w:rPr>
          <w:b/>
          <w:bCs/>
          <w:sz w:val="32"/>
          <w:szCs w:val="32"/>
        </w:rPr>
        <w:t>isn’t being affected</w:t>
      </w:r>
      <w:r w:rsidRPr="00B9167E">
        <w:rPr>
          <w:sz w:val="32"/>
          <w:szCs w:val="32"/>
        </w:rPr>
        <w:t xml:space="preserve"> </w:t>
      </w:r>
      <w:r w:rsidRPr="00A0755B">
        <w:rPr>
          <w:b/>
          <w:bCs/>
          <w:sz w:val="32"/>
          <w:szCs w:val="32"/>
        </w:rPr>
        <w:t>by</w:t>
      </w:r>
      <w:r w:rsidRPr="00B9167E">
        <w:rPr>
          <w:sz w:val="32"/>
          <w:szCs w:val="32"/>
        </w:rPr>
        <w:t xml:space="preserve"> </w:t>
      </w:r>
      <w:r w:rsidRPr="00A0755B">
        <w:rPr>
          <w:b/>
          <w:bCs/>
          <w:sz w:val="32"/>
          <w:szCs w:val="32"/>
        </w:rPr>
        <w:t xml:space="preserve">temperature. </w:t>
      </w:r>
    </w:p>
    <w:p w14:paraId="50192752" w14:textId="77777777" w:rsidR="00B9167E" w:rsidRPr="00B9167E" w:rsidRDefault="00B9167E" w:rsidP="00B9167E">
      <w:pPr>
        <w:jc w:val="both"/>
        <w:rPr>
          <w:sz w:val="32"/>
          <w:szCs w:val="32"/>
        </w:rPr>
      </w:pPr>
      <w:r w:rsidRPr="00B9167E">
        <w:rPr>
          <w:sz w:val="32"/>
          <w:szCs w:val="32"/>
        </w:rPr>
        <w:t xml:space="preserve">Another important thing to note would be the fact that the </w:t>
      </w:r>
      <w:r w:rsidRPr="00A0755B">
        <w:rPr>
          <w:b/>
          <w:bCs/>
          <w:sz w:val="32"/>
          <w:szCs w:val="32"/>
        </w:rPr>
        <w:t>more ions</w:t>
      </w:r>
      <w:r w:rsidRPr="00B9167E">
        <w:rPr>
          <w:sz w:val="32"/>
          <w:szCs w:val="32"/>
        </w:rPr>
        <w:t xml:space="preserve"> the salt disassociates into, the </w:t>
      </w:r>
      <w:r w:rsidRPr="00A0755B">
        <w:rPr>
          <w:b/>
          <w:bCs/>
          <w:sz w:val="32"/>
          <w:szCs w:val="32"/>
        </w:rPr>
        <w:t>lower</w:t>
      </w:r>
      <w:r w:rsidRPr="00B9167E">
        <w:rPr>
          <w:sz w:val="32"/>
          <w:szCs w:val="32"/>
        </w:rPr>
        <w:t xml:space="preserve"> will the </w:t>
      </w:r>
      <w:r w:rsidRPr="00A0755B">
        <w:rPr>
          <w:b/>
          <w:bCs/>
          <w:sz w:val="32"/>
          <w:szCs w:val="32"/>
        </w:rPr>
        <w:t>new freezing point be</w:t>
      </w:r>
      <w:r w:rsidRPr="00B9167E">
        <w:rPr>
          <w:sz w:val="32"/>
          <w:szCs w:val="32"/>
        </w:rPr>
        <w:t xml:space="preserve">. </w:t>
      </w:r>
    </w:p>
    <w:p w14:paraId="7996EE76" w14:textId="04B46FEB" w:rsidR="004F6866" w:rsidRPr="00F37638" w:rsidRDefault="00B9167E" w:rsidP="004F6866">
      <w:pPr>
        <w:jc w:val="both"/>
        <w:rPr>
          <w:sz w:val="32"/>
          <w:szCs w:val="32"/>
        </w:rPr>
      </w:pPr>
      <w:r w:rsidRPr="00B9167E">
        <w:rPr>
          <w:sz w:val="32"/>
          <w:szCs w:val="32"/>
        </w:rPr>
        <w:t>For example,</w:t>
      </w:r>
      <w:r w:rsidR="00F37638">
        <w:rPr>
          <w:sz w:val="32"/>
          <w:szCs w:val="32"/>
        </w:rPr>
        <w:t xml:space="preserve"> using CaCl</w:t>
      </w:r>
      <w:r w:rsidR="00F37638">
        <w:rPr>
          <w:sz w:val="32"/>
          <w:szCs w:val="32"/>
          <w:vertAlign w:val="subscript"/>
        </w:rPr>
        <w:t>2</w:t>
      </w:r>
      <w:r w:rsidR="00F37638">
        <w:rPr>
          <w:sz w:val="32"/>
          <w:szCs w:val="32"/>
        </w:rPr>
        <w:t xml:space="preserve"> would result in lower freezing point as compared to NaCl as it disassociates into 3 ions.</w:t>
      </w:r>
    </w:p>
    <w:p w14:paraId="10B44932" w14:textId="43A73355" w:rsidR="00B9167E" w:rsidRPr="00F37638" w:rsidRDefault="00B9167E" w:rsidP="004F6866">
      <w:pPr>
        <w:pStyle w:val="Heading2"/>
        <w:rPr>
          <w:rFonts w:ascii="Arial Rounded MT Bold" w:hAnsi="Arial Rounded MT Bold"/>
          <w:b/>
          <w:bCs/>
          <w:sz w:val="44"/>
          <w:szCs w:val="44"/>
          <w:u w:val="single"/>
        </w:rPr>
      </w:pPr>
      <w:r w:rsidRPr="00F37638">
        <w:rPr>
          <w:rFonts w:ascii="Arial Rounded MT Bold" w:hAnsi="Arial Rounded MT Bold"/>
          <w:b/>
          <w:bCs/>
          <w:sz w:val="44"/>
          <w:szCs w:val="44"/>
          <w:u w:val="single"/>
        </w:rPr>
        <w:lastRenderedPageBreak/>
        <w:t>How Does This Work?</w:t>
      </w:r>
    </w:p>
    <w:p w14:paraId="6F68AEC5" w14:textId="0E281781" w:rsidR="00B9167E" w:rsidRPr="00A0755B" w:rsidRDefault="00B9167E" w:rsidP="00B9167E">
      <w:pPr>
        <w:jc w:val="both"/>
        <w:rPr>
          <w:b/>
          <w:bCs/>
          <w:sz w:val="32"/>
          <w:szCs w:val="32"/>
        </w:rPr>
      </w:pPr>
      <w:r w:rsidRPr="00B9167E">
        <w:rPr>
          <w:noProof/>
          <w:sz w:val="32"/>
          <w:szCs w:val="32"/>
        </w:rPr>
        <w:drawing>
          <wp:anchor distT="0" distB="0" distL="114300" distR="114300" simplePos="0" relativeHeight="251658240" behindDoc="0" locked="0" layoutInCell="1" allowOverlap="1" wp14:anchorId="34E6D16D" wp14:editId="1BB47F25">
            <wp:simplePos x="0" y="0"/>
            <wp:positionH relativeFrom="margin">
              <wp:posOffset>3591060</wp:posOffset>
            </wp:positionH>
            <wp:positionV relativeFrom="paragraph">
              <wp:posOffset>754231</wp:posOffset>
            </wp:positionV>
            <wp:extent cx="2682240" cy="3130550"/>
            <wp:effectExtent l="95250" t="95250" r="99060" b="88900"/>
            <wp:wrapSquare wrapText="bothSides"/>
            <wp:docPr id="1" name="Picture 1" descr="Water molecu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molecule diagram"/>
                    <pic:cNvPicPr>
                      <a:picLocks noChangeAspect="1" noChangeArrowheads="1"/>
                    </pic:cNvPicPr>
                  </pic:nvPicPr>
                  <pic:blipFill rotWithShape="1">
                    <a:blip r:embed="rId9">
                      <a:extLst>
                        <a:ext uri="{28A0092B-C50C-407E-A947-70E740481C1C}">
                          <a14:useLocalDpi xmlns:a14="http://schemas.microsoft.com/office/drawing/2010/main" val="0"/>
                        </a:ext>
                      </a:extLst>
                    </a:blip>
                    <a:srcRect l="1535" t="1570" r="2979" b="3404"/>
                    <a:stretch/>
                  </pic:blipFill>
                  <pic:spPr bwMode="auto">
                    <a:xfrm>
                      <a:off x="0" y="0"/>
                      <a:ext cx="2682240" cy="31305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167E">
        <w:rPr>
          <w:sz w:val="32"/>
          <w:szCs w:val="32"/>
        </w:rPr>
        <w:t xml:space="preserve">When NaCl is being put in water, the </w:t>
      </w:r>
      <w:r w:rsidRPr="0080141E">
        <w:rPr>
          <w:b/>
          <w:bCs/>
          <w:sz w:val="32"/>
          <w:szCs w:val="32"/>
        </w:rPr>
        <w:t>positively charged</w:t>
      </w:r>
      <w:r w:rsidRPr="00B9167E">
        <w:rPr>
          <w:sz w:val="32"/>
          <w:szCs w:val="32"/>
        </w:rPr>
        <w:t xml:space="preserve"> side of the water molecules is attracted to the </w:t>
      </w:r>
      <w:r w:rsidRPr="0080141E">
        <w:rPr>
          <w:b/>
          <w:bCs/>
          <w:sz w:val="32"/>
          <w:szCs w:val="32"/>
        </w:rPr>
        <w:t>negatively charged chloride ions</w:t>
      </w:r>
      <w:r w:rsidRPr="00B9167E">
        <w:rPr>
          <w:sz w:val="32"/>
          <w:szCs w:val="32"/>
        </w:rPr>
        <w:t xml:space="preserve">, and the negatively charged side of the water molecules is getting attracted to the positively charged sodium ions. </w:t>
      </w:r>
      <w:r w:rsidR="0080141E">
        <w:rPr>
          <w:sz w:val="32"/>
          <w:szCs w:val="32"/>
        </w:rPr>
        <w:t>Here, w</w:t>
      </w:r>
      <w:r w:rsidRPr="00B9167E">
        <w:rPr>
          <w:sz w:val="32"/>
          <w:szCs w:val="32"/>
        </w:rPr>
        <w:t xml:space="preserve">ater molecules pull the sodium and chloride ions apart, breaking the ionic bond </w:t>
      </w:r>
      <w:r w:rsidR="008D2187">
        <w:rPr>
          <w:sz w:val="32"/>
          <w:szCs w:val="32"/>
        </w:rPr>
        <w:t>which</w:t>
      </w:r>
      <w:r w:rsidRPr="00B9167E">
        <w:rPr>
          <w:sz w:val="32"/>
          <w:szCs w:val="32"/>
        </w:rPr>
        <w:t xml:space="preserve"> held them together. After it pulls apart the salt compounds, water molecules surround the sodium and chloride atoms. </w:t>
      </w:r>
      <w:r w:rsidR="0080141E">
        <w:rPr>
          <w:sz w:val="32"/>
          <w:szCs w:val="32"/>
        </w:rPr>
        <w:t>This dissolves the salt</w:t>
      </w:r>
      <w:r w:rsidRPr="00B9167E">
        <w:rPr>
          <w:sz w:val="32"/>
          <w:szCs w:val="32"/>
        </w:rPr>
        <w:t xml:space="preserve">, resulting in a </w:t>
      </w:r>
      <w:r w:rsidRPr="00A0755B">
        <w:rPr>
          <w:b/>
          <w:bCs/>
          <w:sz w:val="32"/>
          <w:szCs w:val="32"/>
        </w:rPr>
        <w:t>homogeneous solution.</w:t>
      </w:r>
    </w:p>
    <w:p w14:paraId="1E05B0D5" w14:textId="58AD445B" w:rsidR="00B9167E" w:rsidRPr="00B9167E" w:rsidRDefault="00B9167E" w:rsidP="00B9167E">
      <w:pPr>
        <w:jc w:val="both"/>
        <w:rPr>
          <w:sz w:val="32"/>
          <w:szCs w:val="32"/>
        </w:rPr>
      </w:pPr>
      <w:r w:rsidRPr="00B9167E">
        <w:rPr>
          <w:sz w:val="32"/>
          <w:szCs w:val="32"/>
        </w:rPr>
        <w:t xml:space="preserve">These ions diffuse throughout the water and block the molecules of water from getting </w:t>
      </w:r>
      <w:r w:rsidRPr="0080141E">
        <w:rPr>
          <w:b/>
          <w:bCs/>
          <w:sz w:val="32"/>
          <w:szCs w:val="32"/>
        </w:rPr>
        <w:t>close enough</w:t>
      </w:r>
      <w:r w:rsidRPr="00B9167E">
        <w:rPr>
          <w:sz w:val="32"/>
          <w:szCs w:val="32"/>
        </w:rPr>
        <w:t xml:space="preserve"> and in the </w:t>
      </w:r>
      <w:r w:rsidRPr="0080141E">
        <w:rPr>
          <w:b/>
          <w:bCs/>
          <w:sz w:val="32"/>
          <w:szCs w:val="32"/>
        </w:rPr>
        <w:t xml:space="preserve">right orientation </w:t>
      </w:r>
      <w:r w:rsidRPr="00B9167E">
        <w:rPr>
          <w:sz w:val="32"/>
          <w:szCs w:val="32"/>
        </w:rPr>
        <w:t xml:space="preserve">to organize into its solid-state, which is </w:t>
      </w:r>
      <w:r w:rsidRPr="0080141E">
        <w:rPr>
          <w:b/>
          <w:bCs/>
          <w:sz w:val="32"/>
          <w:szCs w:val="32"/>
        </w:rPr>
        <w:t>ice</w:t>
      </w:r>
      <w:r w:rsidRPr="00B9167E">
        <w:rPr>
          <w:sz w:val="32"/>
          <w:szCs w:val="32"/>
        </w:rPr>
        <w:t xml:space="preserve">. </w:t>
      </w:r>
    </w:p>
    <w:p w14:paraId="5B5D9932" w14:textId="6012BD2B" w:rsidR="00B9167E" w:rsidRPr="001E0403" w:rsidRDefault="00B9167E" w:rsidP="00B9167E">
      <w:pPr>
        <w:jc w:val="both"/>
        <w:rPr>
          <w:color w:val="FF0000"/>
          <w:sz w:val="32"/>
          <w:szCs w:val="32"/>
        </w:rPr>
      </w:pPr>
      <w:r w:rsidRPr="00F37638">
        <w:rPr>
          <w:sz w:val="32"/>
          <w:szCs w:val="32"/>
        </w:rPr>
        <w:t xml:space="preserve">This doesn’t mean </w:t>
      </w:r>
      <w:r w:rsidR="001E0403" w:rsidRPr="00F37638">
        <w:rPr>
          <w:sz w:val="32"/>
          <w:szCs w:val="32"/>
        </w:rPr>
        <w:t>salt</w:t>
      </w:r>
      <w:r w:rsidRPr="00F37638">
        <w:rPr>
          <w:sz w:val="32"/>
          <w:szCs w:val="32"/>
        </w:rPr>
        <w:t xml:space="preserve"> completely blocks water from becoming ice</w:t>
      </w:r>
      <w:r w:rsidR="00F37638">
        <w:rPr>
          <w:sz w:val="32"/>
          <w:szCs w:val="32"/>
        </w:rPr>
        <w:t xml:space="preserve">. Some ice still forms throughout the solution due to a lack of NaCl. This new ice tends to absorb energy from the surrounding water molecules to melt, but this would cause those water molecules to freeze. </w:t>
      </w:r>
    </w:p>
    <w:p w14:paraId="30CAE762" w14:textId="5AB98E2B" w:rsidR="00B9167E" w:rsidRDefault="00B9167E" w:rsidP="00B9167E">
      <w:pPr>
        <w:jc w:val="both"/>
        <w:rPr>
          <w:sz w:val="32"/>
          <w:szCs w:val="32"/>
        </w:rPr>
      </w:pPr>
      <w:r w:rsidRPr="004F6866">
        <w:rPr>
          <w:i/>
          <w:iCs/>
          <w:sz w:val="32"/>
          <w:szCs w:val="32"/>
        </w:rPr>
        <w:t>Salt prevents this by stopping the surrounding water from freezing</w:t>
      </w:r>
      <w:r w:rsidRPr="00B9167E">
        <w:rPr>
          <w:sz w:val="32"/>
          <w:szCs w:val="32"/>
        </w:rPr>
        <w:t>. Therefore, the new freezing point is essentially lower than the original freezing point of water, which was 0 degrees.</w:t>
      </w:r>
    </w:p>
    <w:p w14:paraId="376A72CF" w14:textId="48B930D6" w:rsidR="006A65AD" w:rsidRPr="00B9167E" w:rsidRDefault="00141EC3" w:rsidP="004F6866">
      <w:pPr>
        <w:jc w:val="both"/>
        <w:rPr>
          <w:sz w:val="32"/>
          <w:szCs w:val="32"/>
        </w:rPr>
      </w:pPr>
      <w:r>
        <w:rPr>
          <w:sz w:val="32"/>
          <w:szCs w:val="32"/>
        </w:rPr>
        <w:t xml:space="preserve">In a similar way, the boiling point of water is also increased as salt </w:t>
      </w:r>
      <w:r w:rsidR="004F6866">
        <w:rPr>
          <w:sz w:val="32"/>
          <w:szCs w:val="32"/>
        </w:rPr>
        <w:t xml:space="preserve">hinders </w:t>
      </w:r>
      <w:r>
        <w:rPr>
          <w:sz w:val="32"/>
          <w:szCs w:val="32"/>
        </w:rPr>
        <w:t xml:space="preserve">the liquid water from changing to the gaseous state. </w:t>
      </w:r>
    </w:p>
    <w:p w14:paraId="731B7ABB" w14:textId="35EB2EA1" w:rsidR="00B9167E" w:rsidRPr="00C9756A" w:rsidRDefault="00B9167E" w:rsidP="00B9167E">
      <w:pPr>
        <w:pStyle w:val="Heading2"/>
        <w:jc w:val="both"/>
        <w:rPr>
          <w:rFonts w:ascii="Arial Rounded MT Bold" w:hAnsi="Arial Rounded MT Bold"/>
          <w:b/>
          <w:bCs/>
          <w:sz w:val="40"/>
          <w:szCs w:val="40"/>
          <w:u w:val="single"/>
        </w:rPr>
      </w:pPr>
      <w:r w:rsidRPr="00C9756A">
        <w:rPr>
          <w:rFonts w:ascii="Arial Rounded MT Bold" w:hAnsi="Arial Rounded MT Bold"/>
          <w:b/>
          <w:bCs/>
          <w:sz w:val="40"/>
          <w:szCs w:val="40"/>
          <w:u w:val="single"/>
        </w:rPr>
        <w:t>Can we calculate it for our experiment?</w:t>
      </w:r>
    </w:p>
    <w:p w14:paraId="3FC42590" w14:textId="14CF6244" w:rsidR="00B9167E" w:rsidRPr="00B9167E" w:rsidRDefault="00B9167E" w:rsidP="00B9167E">
      <w:pPr>
        <w:jc w:val="both"/>
        <w:rPr>
          <w:sz w:val="32"/>
          <w:szCs w:val="32"/>
        </w:rPr>
      </w:pPr>
      <w:r w:rsidRPr="00B9167E">
        <w:rPr>
          <w:sz w:val="32"/>
          <w:szCs w:val="32"/>
        </w:rPr>
        <w:t xml:space="preserve">As per </w:t>
      </w:r>
      <w:proofErr w:type="spellStart"/>
      <w:r w:rsidRPr="004F6866">
        <w:rPr>
          <w:i/>
          <w:iCs/>
          <w:sz w:val="32"/>
          <w:szCs w:val="32"/>
        </w:rPr>
        <w:t>Raoult’s</w:t>
      </w:r>
      <w:proofErr w:type="spellEnd"/>
      <w:r w:rsidRPr="004F6866">
        <w:rPr>
          <w:i/>
          <w:iCs/>
          <w:sz w:val="32"/>
          <w:szCs w:val="32"/>
        </w:rPr>
        <w:t xml:space="preserve"> Law for Freezing point Depression</w:t>
      </w:r>
      <w:r w:rsidRPr="00B9167E">
        <w:rPr>
          <w:sz w:val="32"/>
          <w:szCs w:val="32"/>
        </w:rPr>
        <w:t>, which is given by: -</w:t>
      </w:r>
    </w:p>
    <w:p w14:paraId="62E1DA95" w14:textId="0AD3893F" w:rsidR="00B9167E" w:rsidRPr="004F6866" w:rsidRDefault="006A65AD" w:rsidP="00B9167E">
      <w:pPr>
        <w:jc w:val="both"/>
        <w:rPr>
          <w:b/>
          <w:bCs/>
          <w:i/>
          <w:iCs/>
          <w:sz w:val="32"/>
          <w:szCs w:val="32"/>
        </w:rPr>
      </w:pPr>
      <w:r w:rsidRPr="004F6866">
        <w:rPr>
          <w:b/>
          <w:bCs/>
          <w:i/>
          <w:iCs/>
          <w:sz w:val="32"/>
          <w:szCs w:val="32"/>
        </w:rPr>
        <w:lastRenderedPageBreak/>
        <w:t>Δ</w:t>
      </w:r>
      <w:r w:rsidR="00B9167E" w:rsidRPr="004F6866">
        <w:rPr>
          <w:b/>
          <w:bCs/>
          <w:i/>
          <w:iCs/>
          <w:sz w:val="32"/>
          <w:szCs w:val="32"/>
        </w:rPr>
        <w:t xml:space="preserve">T = </w:t>
      </w:r>
      <w:proofErr w:type="spellStart"/>
      <w:r w:rsidR="00B9167E" w:rsidRPr="004F6866">
        <w:rPr>
          <w:b/>
          <w:bCs/>
          <w:i/>
          <w:iCs/>
          <w:sz w:val="32"/>
          <w:szCs w:val="32"/>
        </w:rPr>
        <w:t>K</w:t>
      </w:r>
      <w:r w:rsidR="00B9167E" w:rsidRPr="004F6866">
        <w:rPr>
          <w:b/>
          <w:bCs/>
          <w:i/>
          <w:iCs/>
          <w:sz w:val="32"/>
          <w:szCs w:val="32"/>
          <w:vertAlign w:val="subscript"/>
        </w:rPr>
        <w:t>F</w:t>
      </w:r>
      <w:r w:rsidR="00B9167E" w:rsidRPr="004F6866">
        <w:rPr>
          <w:b/>
          <w:bCs/>
          <w:i/>
          <w:iCs/>
          <w:sz w:val="32"/>
          <w:szCs w:val="32"/>
        </w:rPr>
        <w:t>·m</w:t>
      </w:r>
      <w:proofErr w:type="spellEnd"/>
    </w:p>
    <w:p w14:paraId="37663956" w14:textId="6D04078F" w:rsidR="00B9167E" w:rsidRPr="00B9167E" w:rsidRDefault="00B9167E" w:rsidP="00B9167E">
      <w:pPr>
        <w:jc w:val="both"/>
        <w:rPr>
          <w:sz w:val="32"/>
          <w:szCs w:val="32"/>
        </w:rPr>
      </w:pPr>
      <w:r w:rsidRPr="00B9167E">
        <w:rPr>
          <w:sz w:val="32"/>
          <w:szCs w:val="32"/>
        </w:rPr>
        <w:t xml:space="preserve">Where </w:t>
      </w:r>
      <w:r w:rsidR="006A65AD" w:rsidRPr="004F6866">
        <w:rPr>
          <w:b/>
          <w:bCs/>
          <w:sz w:val="32"/>
          <w:szCs w:val="32"/>
        </w:rPr>
        <w:t>Δ</w:t>
      </w:r>
      <w:r w:rsidRPr="004F6866">
        <w:rPr>
          <w:b/>
          <w:bCs/>
          <w:sz w:val="32"/>
          <w:szCs w:val="32"/>
        </w:rPr>
        <w:t>T</w:t>
      </w:r>
      <w:r w:rsidRPr="00B9167E">
        <w:rPr>
          <w:sz w:val="32"/>
          <w:szCs w:val="32"/>
        </w:rPr>
        <w:t xml:space="preserve"> = the depression in freezing point </w:t>
      </w:r>
    </w:p>
    <w:p w14:paraId="40CD03F6" w14:textId="4A6AEB11" w:rsidR="00B9167E" w:rsidRPr="00B9167E" w:rsidRDefault="006A65AD" w:rsidP="00B9167E">
      <w:pPr>
        <w:jc w:val="both"/>
        <w:rPr>
          <w:sz w:val="32"/>
          <w:szCs w:val="32"/>
        </w:rPr>
      </w:pPr>
      <w:r w:rsidRPr="004F6866">
        <w:rPr>
          <w:b/>
          <w:bCs/>
          <w:i/>
          <w:iCs/>
          <w:sz w:val="32"/>
          <w:szCs w:val="32"/>
        </w:rPr>
        <w:t>K</w:t>
      </w:r>
      <w:r w:rsidRPr="004F6866">
        <w:rPr>
          <w:b/>
          <w:bCs/>
          <w:i/>
          <w:iCs/>
          <w:sz w:val="32"/>
          <w:szCs w:val="32"/>
          <w:vertAlign w:val="subscript"/>
        </w:rPr>
        <w:t>F</w:t>
      </w:r>
      <w:r w:rsidR="00B9167E" w:rsidRPr="00B9167E">
        <w:rPr>
          <w:sz w:val="32"/>
          <w:szCs w:val="32"/>
        </w:rPr>
        <w:t xml:space="preserve"> = Freezing point depression constant of that solvent. In water, it is approximately 1.86</w:t>
      </w:r>
      <w:r w:rsidRPr="006A65AD">
        <w:rPr>
          <w:sz w:val="32"/>
          <w:szCs w:val="32"/>
          <w:vertAlign w:val="superscript"/>
        </w:rPr>
        <w:t>o</w:t>
      </w:r>
      <w:r w:rsidR="00B9167E" w:rsidRPr="00B9167E">
        <w:rPr>
          <w:sz w:val="32"/>
          <w:szCs w:val="32"/>
        </w:rPr>
        <w:t xml:space="preserve">C   </w:t>
      </w:r>
    </w:p>
    <w:p w14:paraId="141DC5AB" w14:textId="77777777" w:rsidR="00B9167E" w:rsidRPr="00B9167E" w:rsidRDefault="00B9167E" w:rsidP="00B9167E">
      <w:pPr>
        <w:jc w:val="both"/>
        <w:rPr>
          <w:sz w:val="32"/>
          <w:szCs w:val="32"/>
        </w:rPr>
      </w:pPr>
      <w:r w:rsidRPr="004F6866">
        <w:rPr>
          <w:b/>
          <w:bCs/>
          <w:i/>
          <w:iCs/>
          <w:sz w:val="32"/>
          <w:szCs w:val="32"/>
        </w:rPr>
        <w:t>m</w:t>
      </w:r>
      <w:r w:rsidRPr="00B9167E">
        <w:rPr>
          <w:sz w:val="32"/>
          <w:szCs w:val="32"/>
        </w:rPr>
        <w:t xml:space="preserve"> = molal concentration of solute</w:t>
      </w:r>
    </w:p>
    <w:p w14:paraId="5534E7AB" w14:textId="0A59B5E9" w:rsidR="00B9167E" w:rsidRPr="00B9167E" w:rsidRDefault="00B9167E" w:rsidP="00B9167E">
      <w:pPr>
        <w:jc w:val="both"/>
        <w:rPr>
          <w:sz w:val="32"/>
          <w:szCs w:val="32"/>
        </w:rPr>
      </w:pPr>
      <w:r w:rsidRPr="00B9167E">
        <w:rPr>
          <w:sz w:val="32"/>
          <w:szCs w:val="32"/>
        </w:rPr>
        <w:t xml:space="preserve">In our case, </w:t>
      </w:r>
      <w:r w:rsidR="00277DEA">
        <w:rPr>
          <w:sz w:val="32"/>
          <w:szCs w:val="32"/>
        </w:rPr>
        <w:t xml:space="preserve">for the experiment </w:t>
      </w:r>
      <w:r w:rsidRPr="00B9167E">
        <w:rPr>
          <w:sz w:val="32"/>
          <w:szCs w:val="32"/>
        </w:rPr>
        <w:t xml:space="preserve">I took approximately 17 grams of salt. Therefore, the </w:t>
      </w:r>
      <w:r w:rsidR="00F37638">
        <w:rPr>
          <w:sz w:val="32"/>
          <w:szCs w:val="32"/>
        </w:rPr>
        <w:t>molal</w:t>
      </w:r>
      <w:r w:rsidRPr="00B9167E">
        <w:rPr>
          <w:sz w:val="32"/>
          <w:szCs w:val="32"/>
        </w:rPr>
        <w:t xml:space="preserve"> concentration of solute is approximately 0.291 m.</w:t>
      </w:r>
    </w:p>
    <w:p w14:paraId="69A86DF3" w14:textId="17D1FF98" w:rsidR="00B9167E" w:rsidRPr="00B9167E" w:rsidRDefault="00B9167E" w:rsidP="00B9167E">
      <w:pPr>
        <w:jc w:val="both"/>
        <w:rPr>
          <w:sz w:val="32"/>
          <w:szCs w:val="32"/>
        </w:rPr>
      </w:pPr>
      <w:r w:rsidRPr="00B9167E">
        <w:rPr>
          <w:sz w:val="32"/>
          <w:szCs w:val="32"/>
        </w:rPr>
        <w:t xml:space="preserve">Plugging in the value, we get </w:t>
      </w:r>
      <w:r w:rsidR="00F37638" w:rsidRPr="004F6866">
        <w:rPr>
          <w:b/>
          <w:bCs/>
          <w:sz w:val="32"/>
          <w:szCs w:val="32"/>
        </w:rPr>
        <w:t>ΔT</w:t>
      </w:r>
      <w:r w:rsidRPr="00B9167E">
        <w:rPr>
          <w:sz w:val="32"/>
          <w:szCs w:val="32"/>
        </w:rPr>
        <w:t xml:space="preserve"> = 1.86 x 0.291</w:t>
      </w:r>
    </w:p>
    <w:p w14:paraId="7D8EF384" w14:textId="10AFE11D" w:rsidR="00B9167E" w:rsidRPr="00B9167E" w:rsidRDefault="00B9167E" w:rsidP="00B9167E">
      <w:pPr>
        <w:jc w:val="both"/>
        <w:rPr>
          <w:sz w:val="32"/>
          <w:szCs w:val="32"/>
        </w:rPr>
      </w:pPr>
      <w:r w:rsidRPr="00B9167E">
        <w:rPr>
          <w:sz w:val="32"/>
          <w:szCs w:val="32"/>
        </w:rPr>
        <w:t xml:space="preserve">                          </w:t>
      </w:r>
      <w:r w:rsidR="006A65AD">
        <w:rPr>
          <w:sz w:val="32"/>
          <w:szCs w:val="32"/>
        </w:rPr>
        <w:tab/>
      </w:r>
      <w:r w:rsidR="006A65AD">
        <w:rPr>
          <w:sz w:val="32"/>
          <w:szCs w:val="32"/>
        </w:rPr>
        <w:tab/>
      </w:r>
      <w:r w:rsidR="006A65AD">
        <w:rPr>
          <w:sz w:val="32"/>
          <w:szCs w:val="32"/>
        </w:rPr>
        <w:tab/>
        <w:t xml:space="preserve">       </w:t>
      </w:r>
      <w:r w:rsidRPr="00B9167E">
        <w:rPr>
          <w:sz w:val="32"/>
          <w:szCs w:val="32"/>
        </w:rPr>
        <w:t xml:space="preserve"> = 0.54</w:t>
      </w:r>
      <w:r w:rsidR="004F6866" w:rsidRPr="004F6866">
        <w:rPr>
          <w:sz w:val="32"/>
          <w:szCs w:val="32"/>
          <w:vertAlign w:val="superscript"/>
        </w:rPr>
        <w:t>o</w:t>
      </w:r>
      <w:r w:rsidRPr="00B9167E">
        <w:rPr>
          <w:sz w:val="32"/>
          <w:szCs w:val="32"/>
        </w:rPr>
        <w:t xml:space="preserve">C </w:t>
      </w:r>
    </w:p>
    <w:p w14:paraId="702112E6" w14:textId="645685C8" w:rsidR="00B9167E" w:rsidRPr="00B9167E" w:rsidRDefault="00B9167E" w:rsidP="00B9167E">
      <w:pPr>
        <w:jc w:val="both"/>
        <w:rPr>
          <w:sz w:val="32"/>
          <w:szCs w:val="32"/>
        </w:rPr>
      </w:pPr>
      <w:r w:rsidRPr="00B9167E">
        <w:rPr>
          <w:sz w:val="32"/>
          <w:szCs w:val="32"/>
        </w:rPr>
        <w:t>Since the salt we used</w:t>
      </w:r>
      <w:r w:rsidR="006A65AD">
        <w:rPr>
          <w:sz w:val="32"/>
          <w:szCs w:val="32"/>
        </w:rPr>
        <w:t xml:space="preserve"> </w:t>
      </w:r>
      <w:r w:rsidRPr="00B9167E">
        <w:rPr>
          <w:sz w:val="32"/>
          <w:szCs w:val="32"/>
        </w:rPr>
        <w:t>splits into 2 ions, we will multiply the result by 2.</w:t>
      </w:r>
    </w:p>
    <w:p w14:paraId="3FDEFCD0" w14:textId="75CD43EB" w:rsidR="00B9167E" w:rsidRPr="00B9167E" w:rsidRDefault="00B9167E" w:rsidP="00B9167E">
      <w:pPr>
        <w:jc w:val="both"/>
        <w:rPr>
          <w:sz w:val="32"/>
          <w:szCs w:val="32"/>
        </w:rPr>
      </w:pPr>
      <w:r w:rsidRPr="00B9167E">
        <w:rPr>
          <w:sz w:val="32"/>
          <w:szCs w:val="32"/>
        </w:rPr>
        <w:t xml:space="preserve">This means that the new freezing point is approximately </w:t>
      </w:r>
      <w:r w:rsidRPr="004F6866">
        <w:rPr>
          <w:i/>
          <w:iCs/>
          <w:sz w:val="32"/>
          <w:szCs w:val="32"/>
        </w:rPr>
        <w:t>1.08</w:t>
      </w:r>
      <w:r w:rsidR="004F6866" w:rsidRPr="004F6866">
        <w:rPr>
          <w:i/>
          <w:iCs/>
          <w:sz w:val="32"/>
          <w:szCs w:val="32"/>
          <w:vertAlign w:val="superscript"/>
        </w:rPr>
        <w:t>o</w:t>
      </w:r>
      <w:r w:rsidRPr="004F6866">
        <w:rPr>
          <w:i/>
          <w:iCs/>
          <w:sz w:val="32"/>
          <w:szCs w:val="32"/>
        </w:rPr>
        <w:t>C less</w:t>
      </w:r>
      <w:r w:rsidRPr="00B9167E">
        <w:rPr>
          <w:sz w:val="32"/>
          <w:szCs w:val="32"/>
        </w:rPr>
        <w:t xml:space="preserve"> than the original value. </w:t>
      </w:r>
    </w:p>
    <w:p w14:paraId="4BD2BB48" w14:textId="2095372E" w:rsidR="00B9167E" w:rsidRPr="009B6B69" w:rsidRDefault="00B9167E" w:rsidP="00B9167E">
      <w:pPr>
        <w:jc w:val="both"/>
        <w:rPr>
          <w:sz w:val="32"/>
          <w:szCs w:val="32"/>
        </w:rPr>
      </w:pPr>
      <w:r w:rsidRPr="00B9167E">
        <w:rPr>
          <w:sz w:val="32"/>
          <w:szCs w:val="32"/>
        </w:rPr>
        <w:t xml:space="preserve">Therefore, the salt solution we prepared has a freezing point of </w:t>
      </w:r>
      <w:r w:rsidRPr="004F6866">
        <w:rPr>
          <w:b/>
          <w:bCs/>
          <w:i/>
          <w:iCs/>
          <w:sz w:val="32"/>
          <w:szCs w:val="32"/>
        </w:rPr>
        <w:t>-1.</w:t>
      </w:r>
      <w:r w:rsidR="004F6866" w:rsidRPr="004F6866">
        <w:rPr>
          <w:b/>
          <w:bCs/>
          <w:i/>
          <w:iCs/>
          <w:sz w:val="32"/>
          <w:szCs w:val="32"/>
        </w:rPr>
        <w:t>08</w:t>
      </w:r>
      <w:r w:rsidR="004F6866" w:rsidRPr="004F6866">
        <w:rPr>
          <w:b/>
          <w:bCs/>
          <w:i/>
          <w:iCs/>
          <w:sz w:val="32"/>
          <w:szCs w:val="32"/>
          <w:vertAlign w:val="superscript"/>
        </w:rPr>
        <w:t>o</w:t>
      </w:r>
      <w:r w:rsidRPr="004F6866">
        <w:rPr>
          <w:b/>
          <w:bCs/>
          <w:i/>
          <w:iCs/>
          <w:sz w:val="32"/>
          <w:szCs w:val="32"/>
        </w:rPr>
        <w:t>C</w:t>
      </w:r>
      <w:r w:rsidRPr="00B9167E">
        <w:rPr>
          <w:sz w:val="32"/>
          <w:szCs w:val="32"/>
        </w:rPr>
        <w:t>! (approx.)</w:t>
      </w:r>
    </w:p>
    <w:p w14:paraId="6E6790E5" w14:textId="555E71AC" w:rsidR="00B9167E" w:rsidRPr="00F37638" w:rsidRDefault="00F37638" w:rsidP="00B9167E">
      <w:pPr>
        <w:pStyle w:val="Heading2"/>
        <w:jc w:val="both"/>
        <w:rPr>
          <w:rFonts w:ascii="Arial Rounded MT Bold" w:hAnsi="Arial Rounded MT Bold"/>
          <w:b/>
          <w:bCs/>
          <w:sz w:val="44"/>
          <w:szCs w:val="44"/>
          <w:u w:val="single"/>
        </w:rPr>
      </w:pPr>
      <w:r w:rsidRPr="00F37638">
        <w:rPr>
          <w:rFonts w:ascii="Arial Rounded MT Bold" w:hAnsi="Arial Rounded MT Bold"/>
          <w:b/>
          <w:bCs/>
          <w:sz w:val="44"/>
          <w:szCs w:val="44"/>
          <w:u w:val="single"/>
        </w:rPr>
        <w:t xml:space="preserve">Curiosity is the mother of invention - </w:t>
      </w:r>
    </w:p>
    <w:p w14:paraId="162E95EF" w14:textId="1772B5A8" w:rsidR="00B9167E" w:rsidRPr="00B9167E" w:rsidRDefault="00B9167E" w:rsidP="00B9167E">
      <w:pPr>
        <w:jc w:val="both"/>
        <w:rPr>
          <w:sz w:val="32"/>
          <w:szCs w:val="32"/>
        </w:rPr>
      </w:pPr>
      <w:r w:rsidRPr="00B9167E">
        <w:rPr>
          <w:sz w:val="32"/>
          <w:szCs w:val="32"/>
        </w:rPr>
        <w:t xml:space="preserve">To sate my newfound curiosity, I switched up a few variables in the experiment. How does the </w:t>
      </w:r>
      <w:r w:rsidRPr="004F6866">
        <w:rPr>
          <w:i/>
          <w:iCs/>
          <w:sz w:val="32"/>
          <w:szCs w:val="32"/>
        </w:rPr>
        <w:t>mass</w:t>
      </w:r>
      <w:r w:rsidRPr="00B9167E">
        <w:rPr>
          <w:sz w:val="32"/>
          <w:szCs w:val="32"/>
        </w:rPr>
        <w:t xml:space="preserve"> of the substance affect the Freezing point of water? What will happen if I add a compound that </w:t>
      </w:r>
      <w:r w:rsidRPr="004F6866">
        <w:rPr>
          <w:i/>
          <w:iCs/>
          <w:sz w:val="32"/>
          <w:szCs w:val="32"/>
        </w:rPr>
        <w:t>doesn’t disassociate</w:t>
      </w:r>
      <w:r w:rsidRPr="00B9167E">
        <w:rPr>
          <w:sz w:val="32"/>
          <w:szCs w:val="32"/>
        </w:rPr>
        <w:t>? What about tree bark, aka cellulose?</w:t>
      </w:r>
      <w:r w:rsidR="009B6B69">
        <w:rPr>
          <w:sz w:val="32"/>
          <w:szCs w:val="32"/>
        </w:rPr>
        <w:t xml:space="preserve"> What about add salt to some ice cubes? What effect would that have?</w:t>
      </w:r>
    </w:p>
    <w:p w14:paraId="28E44CA5" w14:textId="6F4BCB24" w:rsidR="00B9167E" w:rsidRDefault="00B9167E" w:rsidP="00B9167E">
      <w:pPr>
        <w:jc w:val="both"/>
        <w:rPr>
          <w:sz w:val="32"/>
          <w:szCs w:val="32"/>
        </w:rPr>
      </w:pPr>
      <w:r w:rsidRPr="00B9167E">
        <w:rPr>
          <w:sz w:val="32"/>
          <w:szCs w:val="32"/>
        </w:rPr>
        <w:t xml:space="preserve">Below is a simple table with all my observations after performing those experiments.  </w:t>
      </w:r>
    </w:p>
    <w:p w14:paraId="49BD2913" w14:textId="77777777" w:rsidR="00F37638" w:rsidRDefault="00F37638" w:rsidP="00B9167E">
      <w:pPr>
        <w:jc w:val="both"/>
        <w:rPr>
          <w:sz w:val="32"/>
          <w:szCs w:val="32"/>
        </w:rPr>
      </w:pPr>
    </w:p>
    <w:p w14:paraId="7935FD93" w14:textId="77777777" w:rsidR="0086227A" w:rsidRDefault="0086227A" w:rsidP="00B9167E">
      <w:pPr>
        <w:jc w:val="both"/>
        <w:rPr>
          <w:sz w:val="32"/>
          <w:szCs w:val="32"/>
        </w:rPr>
      </w:pPr>
    </w:p>
    <w:tbl>
      <w:tblPr>
        <w:tblW w:w="8049"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auto"/>
        </w:tblBorders>
        <w:tblLook w:val="04A0" w:firstRow="1" w:lastRow="0" w:firstColumn="1" w:lastColumn="0" w:noHBand="0" w:noVBand="1"/>
      </w:tblPr>
      <w:tblGrid>
        <w:gridCol w:w="2606"/>
        <w:gridCol w:w="3298"/>
        <w:gridCol w:w="2145"/>
      </w:tblGrid>
      <w:tr w:rsidR="00765410" w:rsidRPr="00765410" w14:paraId="585237A7" w14:textId="77777777" w:rsidTr="0086227A">
        <w:trPr>
          <w:trHeight w:val="791"/>
          <w:jc w:val="center"/>
        </w:trPr>
        <w:tc>
          <w:tcPr>
            <w:tcW w:w="2606" w:type="dxa"/>
            <w:shd w:val="clear" w:color="5B9BD5" w:fill="5B9BD5"/>
            <w:noWrap/>
            <w:vAlign w:val="center"/>
            <w:hideMark/>
          </w:tcPr>
          <w:p w14:paraId="4FFC8AA0" w14:textId="77777777" w:rsidR="00765410" w:rsidRPr="00765410" w:rsidRDefault="00765410" w:rsidP="00765410">
            <w:pPr>
              <w:spacing w:after="0" w:line="240" w:lineRule="auto"/>
              <w:jc w:val="center"/>
              <w:rPr>
                <w:rFonts w:ascii="Calibri" w:eastAsia="Times New Roman" w:hAnsi="Calibri" w:cs="Calibri"/>
                <w:b/>
                <w:bCs/>
                <w:color w:val="FFFFFF"/>
                <w:sz w:val="32"/>
                <w:szCs w:val="32"/>
              </w:rPr>
            </w:pPr>
            <w:r w:rsidRPr="00765410">
              <w:rPr>
                <w:rFonts w:ascii="Calibri" w:eastAsia="Times New Roman" w:hAnsi="Calibri" w:cs="Calibri"/>
                <w:b/>
                <w:bCs/>
                <w:color w:val="FFFFFF"/>
                <w:sz w:val="32"/>
                <w:szCs w:val="32"/>
              </w:rPr>
              <w:lastRenderedPageBreak/>
              <w:t>Sample</w:t>
            </w:r>
          </w:p>
        </w:tc>
        <w:tc>
          <w:tcPr>
            <w:tcW w:w="3298" w:type="dxa"/>
            <w:shd w:val="clear" w:color="5B9BD5" w:fill="5B9BD5"/>
            <w:vAlign w:val="center"/>
            <w:hideMark/>
          </w:tcPr>
          <w:p w14:paraId="265EFD9C" w14:textId="55F09C24" w:rsidR="00765410" w:rsidRPr="00765410" w:rsidRDefault="00765410" w:rsidP="00765410">
            <w:pPr>
              <w:spacing w:after="0" w:line="240" w:lineRule="auto"/>
              <w:jc w:val="center"/>
              <w:rPr>
                <w:rFonts w:ascii="Calibri" w:eastAsia="Times New Roman" w:hAnsi="Calibri" w:cs="Calibri"/>
                <w:b/>
                <w:bCs/>
                <w:color w:val="FFFFFF"/>
                <w:sz w:val="32"/>
                <w:szCs w:val="32"/>
              </w:rPr>
            </w:pPr>
            <w:r w:rsidRPr="00765410">
              <w:rPr>
                <w:rFonts w:ascii="Calibri" w:eastAsia="Times New Roman" w:hAnsi="Calibri" w:cs="Calibri"/>
                <w:b/>
                <w:bCs/>
                <w:color w:val="FFFFFF"/>
                <w:sz w:val="32"/>
                <w:szCs w:val="32"/>
              </w:rPr>
              <w:t xml:space="preserve">Expected </w:t>
            </w:r>
            <w:r w:rsidR="0086227A">
              <w:rPr>
                <w:rFonts w:ascii="Calibri" w:eastAsia="Times New Roman" w:hAnsi="Calibri" w:cs="Calibri"/>
                <w:b/>
                <w:bCs/>
                <w:color w:val="FFFFFF"/>
                <w:sz w:val="32"/>
                <w:szCs w:val="32"/>
              </w:rPr>
              <w:t>t</w:t>
            </w:r>
            <w:r w:rsidRPr="00765410">
              <w:rPr>
                <w:rFonts w:ascii="Calibri" w:eastAsia="Times New Roman" w:hAnsi="Calibri" w:cs="Calibri"/>
                <w:b/>
                <w:bCs/>
                <w:color w:val="FFFFFF"/>
                <w:sz w:val="32"/>
                <w:szCs w:val="32"/>
              </w:rPr>
              <w:t>ime</w:t>
            </w:r>
            <w:r w:rsidR="00277DEA">
              <w:rPr>
                <w:rFonts w:ascii="Calibri" w:eastAsia="Times New Roman" w:hAnsi="Calibri" w:cs="Calibri"/>
                <w:b/>
                <w:bCs/>
                <w:color w:val="FFFFFF"/>
                <w:sz w:val="32"/>
                <w:szCs w:val="32"/>
              </w:rPr>
              <w:t xml:space="preserve"> </w:t>
            </w:r>
            <w:r w:rsidRPr="00765410">
              <w:rPr>
                <w:rFonts w:ascii="Calibri" w:eastAsia="Times New Roman" w:hAnsi="Calibri" w:cs="Calibri"/>
                <w:b/>
                <w:bCs/>
                <w:color w:val="FFFFFF"/>
                <w:sz w:val="32"/>
                <w:szCs w:val="32"/>
              </w:rPr>
              <w:t>(&gt;,</w:t>
            </w:r>
            <w:r w:rsidR="00277DEA">
              <w:rPr>
                <w:rFonts w:ascii="Calibri" w:eastAsia="Times New Roman" w:hAnsi="Calibri" w:cs="Calibri"/>
                <w:b/>
                <w:bCs/>
                <w:color w:val="FFFFFF"/>
                <w:sz w:val="32"/>
                <w:szCs w:val="32"/>
              </w:rPr>
              <w:t xml:space="preserve"> </w:t>
            </w:r>
            <w:r w:rsidRPr="00765410">
              <w:rPr>
                <w:rFonts w:ascii="Calibri" w:eastAsia="Times New Roman" w:hAnsi="Calibri" w:cs="Calibri"/>
                <w:b/>
                <w:bCs/>
                <w:color w:val="FFFFFF"/>
                <w:sz w:val="32"/>
                <w:szCs w:val="32"/>
              </w:rPr>
              <w:t>&lt;,</w:t>
            </w:r>
            <w:r w:rsidR="00277DEA">
              <w:rPr>
                <w:rFonts w:ascii="Calibri" w:eastAsia="Times New Roman" w:hAnsi="Calibri" w:cs="Calibri"/>
                <w:b/>
                <w:bCs/>
                <w:color w:val="FFFFFF"/>
                <w:sz w:val="32"/>
                <w:szCs w:val="32"/>
              </w:rPr>
              <w:t xml:space="preserve"> </w:t>
            </w:r>
            <w:r w:rsidRPr="00765410">
              <w:rPr>
                <w:rFonts w:ascii="Calibri" w:eastAsia="Times New Roman" w:hAnsi="Calibri" w:cs="Calibri"/>
                <w:b/>
                <w:bCs/>
                <w:color w:val="FFFFFF"/>
                <w:sz w:val="32"/>
                <w:szCs w:val="32"/>
              </w:rPr>
              <w:t xml:space="preserve">= </w:t>
            </w:r>
            <w:r w:rsidRPr="00765410">
              <w:rPr>
                <w:rFonts w:ascii="Calibri" w:eastAsia="Times New Roman" w:hAnsi="Calibri" w:cs="Calibri"/>
                <w:b/>
                <w:bCs/>
                <w:color w:val="FFFFFF"/>
                <w:sz w:val="32"/>
                <w:szCs w:val="32"/>
              </w:rPr>
              <w:br/>
              <w:t>normal water)</w:t>
            </w:r>
          </w:p>
        </w:tc>
        <w:tc>
          <w:tcPr>
            <w:tcW w:w="2145" w:type="dxa"/>
            <w:shd w:val="clear" w:color="5B9BD5" w:fill="5B9BD5"/>
            <w:noWrap/>
            <w:vAlign w:val="center"/>
            <w:hideMark/>
          </w:tcPr>
          <w:p w14:paraId="25340937" w14:textId="77777777" w:rsidR="00765410" w:rsidRPr="00765410" w:rsidRDefault="00765410" w:rsidP="00765410">
            <w:pPr>
              <w:spacing w:after="0" w:line="240" w:lineRule="auto"/>
              <w:jc w:val="center"/>
              <w:rPr>
                <w:rFonts w:ascii="Calibri" w:eastAsia="Times New Roman" w:hAnsi="Calibri" w:cs="Calibri"/>
                <w:b/>
                <w:bCs/>
                <w:color w:val="FFFFFF"/>
                <w:sz w:val="32"/>
                <w:szCs w:val="32"/>
              </w:rPr>
            </w:pPr>
            <w:r w:rsidRPr="00765410">
              <w:rPr>
                <w:rFonts w:ascii="Calibri" w:eastAsia="Times New Roman" w:hAnsi="Calibri" w:cs="Calibri"/>
                <w:b/>
                <w:bCs/>
                <w:color w:val="FFFFFF"/>
                <w:sz w:val="32"/>
                <w:szCs w:val="32"/>
              </w:rPr>
              <w:t>Time taken</w:t>
            </w:r>
          </w:p>
        </w:tc>
      </w:tr>
      <w:tr w:rsidR="00765410" w:rsidRPr="00765410" w14:paraId="3A894D1F" w14:textId="77777777" w:rsidTr="0086227A">
        <w:trPr>
          <w:trHeight w:val="448"/>
          <w:jc w:val="center"/>
        </w:trPr>
        <w:tc>
          <w:tcPr>
            <w:tcW w:w="2606" w:type="dxa"/>
            <w:shd w:val="clear" w:color="auto" w:fill="auto"/>
            <w:noWrap/>
            <w:vAlign w:val="center"/>
            <w:hideMark/>
          </w:tcPr>
          <w:p w14:paraId="652DF61B" w14:textId="77777777"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Plain Water</w:t>
            </w:r>
          </w:p>
        </w:tc>
        <w:tc>
          <w:tcPr>
            <w:tcW w:w="3298" w:type="dxa"/>
            <w:shd w:val="clear" w:color="auto" w:fill="auto"/>
            <w:noWrap/>
            <w:vAlign w:val="center"/>
            <w:hideMark/>
          </w:tcPr>
          <w:p w14:paraId="2F474DFD" w14:textId="77777777"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w:t>
            </w:r>
          </w:p>
        </w:tc>
        <w:tc>
          <w:tcPr>
            <w:tcW w:w="2145" w:type="dxa"/>
            <w:shd w:val="clear" w:color="auto" w:fill="auto"/>
            <w:noWrap/>
            <w:vAlign w:val="center"/>
            <w:hideMark/>
          </w:tcPr>
          <w:p w14:paraId="5D87B721" w14:textId="7474E42F"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1.</w:t>
            </w:r>
            <w:r w:rsidR="00F37638">
              <w:rPr>
                <w:rFonts w:ascii="Calibri" w:eastAsia="Times New Roman" w:hAnsi="Calibri" w:cs="Calibri"/>
                <w:color w:val="000000"/>
                <w:sz w:val="32"/>
                <w:szCs w:val="32"/>
              </w:rPr>
              <w:t>83</w:t>
            </w:r>
            <w:r w:rsidRPr="00765410">
              <w:rPr>
                <w:rFonts w:ascii="Calibri" w:eastAsia="Times New Roman" w:hAnsi="Calibri" w:cs="Calibri"/>
                <w:color w:val="000000"/>
                <w:sz w:val="32"/>
                <w:szCs w:val="32"/>
              </w:rPr>
              <w:t xml:space="preserve"> hours</w:t>
            </w:r>
          </w:p>
        </w:tc>
      </w:tr>
      <w:tr w:rsidR="00765410" w:rsidRPr="00765410" w14:paraId="772D18C5" w14:textId="77777777" w:rsidTr="0086227A">
        <w:trPr>
          <w:trHeight w:val="677"/>
          <w:jc w:val="center"/>
        </w:trPr>
        <w:tc>
          <w:tcPr>
            <w:tcW w:w="2606" w:type="dxa"/>
            <w:shd w:val="clear" w:color="auto" w:fill="auto"/>
            <w:vAlign w:val="center"/>
            <w:hideMark/>
          </w:tcPr>
          <w:p w14:paraId="406079D3" w14:textId="77777777"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1 tbsp</w:t>
            </w:r>
            <w:r w:rsidRPr="00765410">
              <w:rPr>
                <w:rFonts w:ascii="Calibri" w:eastAsia="Times New Roman" w:hAnsi="Calibri" w:cs="Calibri"/>
                <w:color w:val="000000"/>
                <w:sz w:val="32"/>
                <w:szCs w:val="32"/>
              </w:rPr>
              <w:br/>
              <w:t>salt solution</w:t>
            </w:r>
          </w:p>
        </w:tc>
        <w:tc>
          <w:tcPr>
            <w:tcW w:w="3298" w:type="dxa"/>
            <w:shd w:val="clear" w:color="auto" w:fill="auto"/>
            <w:noWrap/>
            <w:vAlign w:val="center"/>
            <w:hideMark/>
          </w:tcPr>
          <w:p w14:paraId="502E6C24" w14:textId="77777777"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&gt; water</w:t>
            </w:r>
          </w:p>
        </w:tc>
        <w:tc>
          <w:tcPr>
            <w:tcW w:w="2145" w:type="dxa"/>
            <w:shd w:val="clear" w:color="auto" w:fill="auto"/>
            <w:noWrap/>
            <w:vAlign w:val="center"/>
            <w:hideMark/>
          </w:tcPr>
          <w:p w14:paraId="1FF78EC7" w14:textId="77777777"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2.5 hours</w:t>
            </w:r>
          </w:p>
        </w:tc>
      </w:tr>
      <w:tr w:rsidR="00765410" w:rsidRPr="00765410" w14:paraId="38DF6A8D" w14:textId="77777777" w:rsidTr="0086227A">
        <w:trPr>
          <w:trHeight w:val="774"/>
          <w:jc w:val="center"/>
        </w:trPr>
        <w:tc>
          <w:tcPr>
            <w:tcW w:w="2606" w:type="dxa"/>
            <w:shd w:val="clear" w:color="auto" w:fill="auto"/>
            <w:vAlign w:val="center"/>
            <w:hideMark/>
          </w:tcPr>
          <w:p w14:paraId="181C2B6A" w14:textId="77777777"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2 tbsp</w:t>
            </w:r>
            <w:r w:rsidRPr="00765410">
              <w:rPr>
                <w:rFonts w:ascii="Calibri" w:eastAsia="Times New Roman" w:hAnsi="Calibri" w:cs="Calibri"/>
                <w:color w:val="000000"/>
                <w:sz w:val="32"/>
                <w:szCs w:val="32"/>
              </w:rPr>
              <w:br/>
              <w:t>salt solution</w:t>
            </w:r>
          </w:p>
        </w:tc>
        <w:tc>
          <w:tcPr>
            <w:tcW w:w="3298" w:type="dxa"/>
            <w:shd w:val="clear" w:color="auto" w:fill="auto"/>
            <w:noWrap/>
            <w:vAlign w:val="center"/>
            <w:hideMark/>
          </w:tcPr>
          <w:p w14:paraId="0BBA4014" w14:textId="77777777"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&gt; water</w:t>
            </w:r>
          </w:p>
        </w:tc>
        <w:tc>
          <w:tcPr>
            <w:tcW w:w="2145" w:type="dxa"/>
            <w:shd w:val="clear" w:color="auto" w:fill="auto"/>
            <w:noWrap/>
            <w:vAlign w:val="center"/>
            <w:hideMark/>
          </w:tcPr>
          <w:p w14:paraId="0338E615" w14:textId="77777777"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5+ hours</w:t>
            </w:r>
          </w:p>
        </w:tc>
      </w:tr>
      <w:tr w:rsidR="00765410" w:rsidRPr="00765410" w14:paraId="5970C7E3" w14:textId="77777777" w:rsidTr="0086227A">
        <w:trPr>
          <w:trHeight w:val="709"/>
          <w:jc w:val="center"/>
        </w:trPr>
        <w:tc>
          <w:tcPr>
            <w:tcW w:w="2606" w:type="dxa"/>
            <w:shd w:val="clear" w:color="auto" w:fill="auto"/>
            <w:noWrap/>
            <w:vAlign w:val="center"/>
            <w:hideMark/>
          </w:tcPr>
          <w:p w14:paraId="6E078288" w14:textId="77777777"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Sugar solution</w:t>
            </w:r>
          </w:p>
        </w:tc>
        <w:tc>
          <w:tcPr>
            <w:tcW w:w="3298" w:type="dxa"/>
            <w:shd w:val="clear" w:color="auto" w:fill="auto"/>
            <w:noWrap/>
            <w:vAlign w:val="center"/>
            <w:hideMark/>
          </w:tcPr>
          <w:p w14:paraId="31278E0C" w14:textId="77777777"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&gt; water</w:t>
            </w:r>
          </w:p>
        </w:tc>
        <w:tc>
          <w:tcPr>
            <w:tcW w:w="2145" w:type="dxa"/>
            <w:shd w:val="clear" w:color="auto" w:fill="auto"/>
            <w:noWrap/>
            <w:vAlign w:val="center"/>
            <w:hideMark/>
          </w:tcPr>
          <w:p w14:paraId="558138E7" w14:textId="77777777"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1.5-1.7 hours</w:t>
            </w:r>
          </w:p>
        </w:tc>
      </w:tr>
      <w:tr w:rsidR="00765410" w:rsidRPr="00765410" w14:paraId="5A4CA456" w14:textId="77777777" w:rsidTr="0086227A">
        <w:trPr>
          <w:trHeight w:val="432"/>
          <w:jc w:val="center"/>
        </w:trPr>
        <w:tc>
          <w:tcPr>
            <w:tcW w:w="2606" w:type="dxa"/>
            <w:shd w:val="clear" w:color="auto" w:fill="auto"/>
            <w:noWrap/>
            <w:vAlign w:val="center"/>
            <w:hideMark/>
          </w:tcPr>
          <w:p w14:paraId="56B144BA" w14:textId="77777777"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Water with bark</w:t>
            </w:r>
          </w:p>
        </w:tc>
        <w:tc>
          <w:tcPr>
            <w:tcW w:w="3298" w:type="dxa"/>
            <w:shd w:val="clear" w:color="auto" w:fill="auto"/>
            <w:noWrap/>
            <w:vAlign w:val="center"/>
            <w:hideMark/>
          </w:tcPr>
          <w:p w14:paraId="69A677AC" w14:textId="77777777" w:rsidR="00765410" w:rsidRPr="00765410" w:rsidRDefault="00765410" w:rsidP="00765410">
            <w:pPr>
              <w:spacing w:after="0" w:line="240" w:lineRule="auto"/>
              <w:jc w:val="center"/>
              <w:rPr>
                <w:rFonts w:ascii="Calibri" w:eastAsia="Times New Roman" w:hAnsi="Calibri" w:cs="Calibri"/>
                <w:color w:val="000000"/>
                <w:sz w:val="32"/>
                <w:szCs w:val="32"/>
              </w:rPr>
            </w:pPr>
            <w:r w:rsidRPr="00765410">
              <w:rPr>
                <w:rFonts w:ascii="Calibri" w:eastAsia="Times New Roman" w:hAnsi="Calibri" w:cs="Calibri"/>
                <w:color w:val="000000"/>
                <w:sz w:val="32"/>
                <w:szCs w:val="32"/>
              </w:rPr>
              <w:t>equal to water</w:t>
            </w:r>
          </w:p>
        </w:tc>
        <w:tc>
          <w:tcPr>
            <w:tcW w:w="2145" w:type="dxa"/>
            <w:shd w:val="clear" w:color="auto" w:fill="auto"/>
            <w:noWrap/>
            <w:vAlign w:val="center"/>
            <w:hideMark/>
          </w:tcPr>
          <w:p w14:paraId="3249F51A" w14:textId="2CB8FB81" w:rsidR="00765410" w:rsidRPr="00277DEA" w:rsidRDefault="004F6866" w:rsidP="00765410">
            <w:pPr>
              <w:spacing w:after="0" w:line="240" w:lineRule="auto"/>
              <w:jc w:val="center"/>
              <w:rPr>
                <w:rFonts w:ascii="Calibri" w:eastAsia="Times New Roman" w:hAnsi="Calibri" w:cs="Calibri"/>
                <w:color w:val="000000"/>
                <w:sz w:val="32"/>
                <w:szCs w:val="32"/>
                <w:highlight w:val="yellow"/>
              </w:rPr>
            </w:pPr>
            <w:r w:rsidRPr="00F37638">
              <w:rPr>
                <w:rFonts w:ascii="Calibri" w:eastAsia="Times New Roman" w:hAnsi="Calibri" w:cs="Calibri"/>
                <w:color w:val="000000"/>
                <w:sz w:val="32"/>
                <w:szCs w:val="32"/>
              </w:rPr>
              <w:t>1.</w:t>
            </w:r>
            <w:r w:rsidR="00F37638">
              <w:rPr>
                <w:rFonts w:ascii="Calibri" w:eastAsia="Times New Roman" w:hAnsi="Calibri" w:cs="Calibri"/>
                <w:color w:val="000000"/>
                <w:sz w:val="32"/>
                <w:szCs w:val="32"/>
              </w:rPr>
              <w:t>83 - 2</w:t>
            </w:r>
            <w:r w:rsidR="00765410" w:rsidRPr="00F37638">
              <w:rPr>
                <w:rFonts w:ascii="Calibri" w:eastAsia="Times New Roman" w:hAnsi="Calibri" w:cs="Calibri"/>
                <w:color w:val="000000"/>
                <w:sz w:val="32"/>
                <w:szCs w:val="32"/>
              </w:rPr>
              <w:t xml:space="preserve"> hours</w:t>
            </w:r>
          </w:p>
        </w:tc>
      </w:tr>
    </w:tbl>
    <w:p w14:paraId="000FADA6" w14:textId="77777777" w:rsidR="00F37638" w:rsidRDefault="00F37638" w:rsidP="00B9167E">
      <w:pPr>
        <w:jc w:val="both"/>
        <w:rPr>
          <w:sz w:val="32"/>
          <w:szCs w:val="32"/>
        </w:rPr>
      </w:pPr>
    </w:p>
    <w:p w14:paraId="018A5453" w14:textId="7485788B" w:rsidR="00765410" w:rsidRDefault="00F37638" w:rsidP="00B9167E">
      <w:pPr>
        <w:jc w:val="both"/>
        <w:rPr>
          <w:sz w:val="32"/>
          <w:szCs w:val="32"/>
        </w:rPr>
      </w:pPr>
      <w:r w:rsidRPr="00141EC3">
        <w:rPr>
          <w:noProof/>
          <w:sz w:val="32"/>
          <w:szCs w:val="32"/>
        </w:rPr>
        <mc:AlternateContent>
          <mc:Choice Requires="wps">
            <w:drawing>
              <wp:anchor distT="45720" distB="45720" distL="114300" distR="114300" simplePos="0" relativeHeight="251673600" behindDoc="0" locked="0" layoutInCell="1" allowOverlap="1" wp14:anchorId="4618BD7F" wp14:editId="761408F9">
                <wp:simplePos x="0" y="0"/>
                <wp:positionH relativeFrom="column">
                  <wp:posOffset>4630185</wp:posOffset>
                </wp:positionH>
                <wp:positionV relativeFrom="paragraph">
                  <wp:posOffset>3342400</wp:posOffset>
                </wp:positionV>
                <wp:extent cx="1962150" cy="292100"/>
                <wp:effectExtent l="0" t="0" r="1905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92100"/>
                        </a:xfrm>
                        <a:prstGeom prst="rect">
                          <a:avLst/>
                        </a:prstGeom>
                        <a:solidFill>
                          <a:srgbClr val="FFFFFF"/>
                        </a:solidFill>
                        <a:ln w="9525">
                          <a:solidFill>
                            <a:srgbClr val="000000"/>
                          </a:solidFill>
                          <a:miter lim="800000"/>
                          <a:headEnd/>
                          <a:tailEnd/>
                        </a:ln>
                      </wps:spPr>
                      <wps:txbx>
                        <w:txbxContent>
                          <w:p w14:paraId="3D26B02B" w14:textId="028F2F3D" w:rsidR="00F37638" w:rsidRDefault="00F37638" w:rsidP="00F37638">
                            <w:pPr>
                              <w:jc w:val="center"/>
                            </w:pPr>
                            <w:r>
                              <w:t>This is the piece of bark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8BD7F" id="_x0000_t202" coordsize="21600,21600" o:spt="202" path="m,l,21600r21600,l21600,xe">
                <v:stroke joinstyle="miter"/>
                <v:path gradientshapeok="t" o:connecttype="rect"/>
              </v:shapetype>
              <v:shape id="Text Box 2" o:spid="_x0000_s1026" type="#_x0000_t202" style="position:absolute;left:0;text-align:left;margin-left:364.6pt;margin-top:263.2pt;width:154.5pt;height:2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u0IQIAAEUEAAAOAAAAZHJzL2Uyb0RvYy54bWysU9tuEzEQfUfiHyy/k70oKc0qm6qkBCGV&#10;gtTyAV6vN2the4ztZDd8PWNvGqICLwg/WB7P+HjmnJnVzagVOQjnJZiaFrOcEmE4tNLsavr1afvm&#10;mhIfmGmZAiNqehSe3qxfv1oNthIl9KBa4QiCGF8NtqZ9CLbKMs97oZmfgRUGnR04zQKabpe1jg2I&#10;rlVW5vlVNoBrrQMuvMfbu8lJ1wm/6wQPn7vOi0BUTTG3kHaX9ibu2XrFqp1jtpf8lAb7hyw0kwY/&#10;PUPdscDI3snfoLTkDjx0YcZBZ9B1kotUA1ZT5C+qeeyZFakWJMfbM03+/8Hyh8MXR2SL2pWUGKZR&#10;oycxBvIORlJGegbrK4x6tBgXRrzG0FSqt/fAv3liYNMzsxO3zsHQC9ZiekV8mV08nXB8BGmGT9Di&#10;N2wfIAGNndORO2SDIDrKdDxLE1Ph8cvlVVks0MXRVy7LIk/aZax6fm2dDx8EaBIPNXUofUJnh3sf&#10;Yjaseg6Jn3lQst1KpZLhds1GOXJg2CbbtFIBL8KUIUNNl4tyMRHwV4g8rT9BaBmw35XUNb0+B7Eq&#10;0vbetKkbA5NqOmPKypx4jNRNJIaxGU+6NNAekVEHU1/jHOKhB/eDkgF7uqb++545QYn6aFCVZTGf&#10;xyFIxnzxtkTDXXqaSw8zHKFqGiiZjpuQBicSZuAW1etkIjbKPGVyyhV7NfF9mqs4DJd2ivo1/euf&#10;AAAA//8DAFBLAwQUAAYACAAAACEAonwWF+EAAAAMAQAADwAAAGRycy9kb3ducmV2LnhtbEyPwU7D&#10;MAyG70i8Q2QkLoildKXtStMJIYHYDQaCa9Z4bUXilCTrytuTneDo359+f67Xs9FsQucHSwJuFgkw&#10;pNaqgToB72+P1yUwHyQpqS2hgB/0sG7Oz2pZKXukV5y2oWOxhHwlBfQhjBXnvu3RSL+wI1Lc7a0z&#10;MsTRdVw5eYzlRvM0SXJu5EDxQi9HfOix/doejIAye54+/Wb58tHme70KV8X09O2EuLyY7++ABZzD&#10;Hwwn/agOTXTa2QMpz7SAIl2lERVwm+YZsBORLMsY7WJUpBnwpub/n2h+AQAA//8DAFBLAQItABQA&#10;BgAIAAAAIQC2gziS/gAAAOEBAAATAAAAAAAAAAAAAAAAAAAAAABbQ29udGVudF9UeXBlc10ueG1s&#10;UEsBAi0AFAAGAAgAAAAhADj9If/WAAAAlAEAAAsAAAAAAAAAAAAAAAAALwEAAF9yZWxzLy5yZWxz&#10;UEsBAi0AFAAGAAgAAAAhAHKBq7QhAgAARQQAAA4AAAAAAAAAAAAAAAAALgIAAGRycy9lMm9Eb2Mu&#10;eG1sUEsBAi0AFAAGAAgAAAAhAKJ8FhfhAAAADAEAAA8AAAAAAAAAAAAAAAAAewQAAGRycy9kb3du&#10;cmV2LnhtbFBLBQYAAAAABAAEAPMAAACJBQAAAAA=&#10;">
                <v:textbox>
                  <w:txbxContent>
                    <w:p w14:paraId="3D26B02B" w14:textId="028F2F3D" w:rsidR="00F37638" w:rsidRDefault="00F37638" w:rsidP="00F37638">
                      <w:pPr>
                        <w:jc w:val="center"/>
                      </w:pPr>
                      <w:r>
                        <w:t>This is the piece of bark</w:t>
                      </w:r>
                    </w:p>
                  </w:txbxContent>
                </v:textbox>
                <w10:wrap type="square"/>
              </v:shape>
            </w:pict>
          </mc:Fallback>
        </mc:AlternateContent>
      </w:r>
      <w:r>
        <w:rPr>
          <w:noProof/>
          <w:sz w:val="32"/>
          <w:szCs w:val="32"/>
        </w:rPr>
        <mc:AlternateContent>
          <mc:Choice Requires="wps">
            <w:drawing>
              <wp:anchor distT="0" distB="0" distL="114300" distR="114300" simplePos="0" relativeHeight="251671552" behindDoc="0" locked="0" layoutInCell="1" allowOverlap="1" wp14:anchorId="1650B37B" wp14:editId="3287F94E">
                <wp:simplePos x="0" y="0"/>
                <wp:positionH relativeFrom="column">
                  <wp:posOffset>3658255</wp:posOffset>
                </wp:positionH>
                <wp:positionV relativeFrom="paragraph">
                  <wp:posOffset>3268356</wp:posOffset>
                </wp:positionV>
                <wp:extent cx="926840" cy="390663"/>
                <wp:effectExtent l="19050" t="19050" r="26035" b="47625"/>
                <wp:wrapNone/>
                <wp:docPr id="11" name="Arrow: Right 11"/>
                <wp:cNvGraphicFramePr/>
                <a:graphic xmlns:a="http://schemas.openxmlformats.org/drawingml/2006/main">
                  <a:graphicData uri="http://schemas.microsoft.com/office/word/2010/wordprocessingShape">
                    <wps:wsp>
                      <wps:cNvSpPr/>
                      <wps:spPr>
                        <a:xfrm rot="192821">
                          <a:off x="0" y="0"/>
                          <a:ext cx="926840" cy="3906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4A6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288.05pt;margin-top:257.35pt;width:73pt;height:30.75pt;rotation:21061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BUggIAAFAFAAAOAAAAZHJzL2Uyb0RvYy54bWysVFFP3DAMfp+0/xDlfbRX4MZV9NAJxDQJ&#10;MQRMPIc0uVZK48zJXe/26+ekvYIA7WFaH6o4tj/bn+2cX+w6w7YKfQu24rOjnDNlJdStXVf85+P1&#10;lzPOfBC2FgasqvheeX6x/PzpvHelKqABUytkBGJ92buKNyG4Msu8bFQn/BE4ZUmpATsRSMR1VqPo&#10;Cb0zWZHn86wHrB2CVN7T7dWg5MuEr7WS4YfWXgVmKk65hfTH9H+O/2x5Lso1Cte0ckxD/EMWnWgt&#10;BZ2grkQQbIPtO6iulQgedDiS0GWgdStVqoGqmeVvqnlohFOpFiLHu4km//9g5e32DllbU+9mnFnR&#10;UY9WiNCX7L5dN4HRNXHUO1+S6YO7w1HydIwF7zR2DIGInS2Ks2KWWKC62C6RvJ9IVrvAJF0uivnZ&#10;CbVCkup4kc/nxzFANiBFRIc+fFPQsXioOMY0UkoJWmxvfBgcDobkHfMbMkqnsDcqQhl7rzRVR2GL&#10;5J3mSl0aZFtBEyGkVDYMOftG1Gq4Ps3pG7OaPFKOCTAi69aYCXsEiDP7HnvIdbSPriqN5eSc/y2x&#10;wXnySJHBhsm5ay3gRwCGqhojD/YHkgZqIkvPUO+p96l31A/v5HVLjN8IH+4E0hbQJW12+EE/baCv&#10;OIwnzhrA3x/dR3saTtJy1tNWVdz/2ghUnJnvlsZ2MTuJvQ9JODn9WpCArzXPrzV2010CtYkmk7JL&#10;x2gfzOGoEbonegBWMSqphJUUu+Iy4EG4DMO20xMi1WqVzGj1nAg39sHJCB5ZjbP0uHsS6MaxCzSv&#10;t3DYQFG+mbvBNnpaWG0C6DYN5QuvI9+0tmlwxicmvguv5WT18hAu/wAAAP//AwBQSwMEFAAGAAgA&#10;AAAhABf8TczeAAAACwEAAA8AAABkcnMvZG93bnJldi54bWxMj0FPwzAMhe9I/IfISNxY2jJWKE2n&#10;AeIMFCSuWeO1FY1TJdna7ddjuMDN9nt6/l65nu0gDuhD70hBukhAIDXO9NQq+Hh/vroFEaImowdH&#10;qOCIAdbV+VmpC+MmesNDHVvBIRQKraCLcSykDE2HVoeFG5FY2zlvdeTVt9J4PXG4HWSWJCtpdU/8&#10;odMjPnbYfNV7q+DzaKfx4XT39Lo85T65HncbV78odXkxb+5BRJzjnxl+8BkdKmbauj2ZIAYFN/kq&#10;ZSsP6TIHwY48y/iy/ZUykFUp/3eovgEAAP//AwBQSwECLQAUAAYACAAAACEAtoM4kv4AAADhAQAA&#10;EwAAAAAAAAAAAAAAAAAAAAAAW0NvbnRlbnRfVHlwZXNdLnhtbFBLAQItABQABgAIAAAAIQA4/SH/&#10;1gAAAJQBAAALAAAAAAAAAAAAAAAAAC8BAABfcmVscy8ucmVsc1BLAQItABQABgAIAAAAIQAH9bBU&#10;ggIAAFAFAAAOAAAAAAAAAAAAAAAAAC4CAABkcnMvZTJvRG9jLnhtbFBLAQItABQABgAIAAAAIQAX&#10;/E3M3gAAAAsBAAAPAAAAAAAAAAAAAAAAANwEAABkcnMvZG93bnJldi54bWxQSwUGAAAAAAQABADz&#10;AAAA5wUAAAAA&#10;" adj="17048" fillcolor="#a5b592 [3204]" strokecolor="#526041 [1604]" strokeweight="1pt"/>
            </w:pict>
          </mc:Fallback>
        </mc:AlternateContent>
      </w:r>
      <w:r w:rsidR="004F6866">
        <w:rPr>
          <w:noProof/>
          <w:sz w:val="32"/>
          <w:szCs w:val="32"/>
        </w:rPr>
        <mc:AlternateContent>
          <mc:Choice Requires="wpi">
            <w:drawing>
              <wp:anchor distT="0" distB="0" distL="114300" distR="114300" simplePos="0" relativeHeight="251662336" behindDoc="0" locked="0" layoutInCell="1" allowOverlap="1" wp14:anchorId="47023CE7" wp14:editId="1A126AC4">
                <wp:simplePos x="0" y="0"/>
                <wp:positionH relativeFrom="column">
                  <wp:posOffset>1642745</wp:posOffset>
                </wp:positionH>
                <wp:positionV relativeFrom="paragraph">
                  <wp:posOffset>1796766</wp:posOffset>
                </wp:positionV>
                <wp:extent cx="240665" cy="1792254"/>
                <wp:effectExtent l="57150" t="76200" r="83185" b="93980"/>
                <wp:wrapNone/>
                <wp:docPr id="14" name="Ink 14"/>
                <wp:cNvGraphicFramePr/>
                <a:graphic xmlns:a="http://schemas.openxmlformats.org/drawingml/2006/main">
                  <a:graphicData uri="http://schemas.microsoft.com/office/word/2010/wordprocessingInk">
                    <w14:contentPart bwMode="auto" r:id="rId10">
                      <w14:nvContentPartPr>
                        <w14:cNvContentPartPr/>
                      </w14:nvContentPartPr>
                      <w14:xfrm>
                        <a:off x="0" y="0"/>
                        <a:ext cx="240665" cy="1792254"/>
                      </w14:xfrm>
                    </w14:contentPart>
                  </a:graphicData>
                </a:graphic>
                <wp14:sizeRelH relativeFrom="margin">
                  <wp14:pctWidth>0</wp14:pctWidth>
                </wp14:sizeRelH>
                <wp14:sizeRelV relativeFrom="margin">
                  <wp14:pctHeight>0</wp14:pctHeight>
                </wp14:sizeRelV>
              </wp:anchor>
            </w:drawing>
          </mc:Choice>
          <mc:Fallback>
            <w:pict>
              <v:shapetype w14:anchorId="1A07C8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126.5pt;margin-top:138.65pt;width:24.6pt;height:14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yJq+NAQAAMwMAAA4AAABkcnMvZTJvRG9jLnhtbJxSy07DMBC8I/EP&#10;lu80D9pAo6YcqJA4AD3ABxjHbixib7R2m/L3bJKWtiCE1Evk3XFmZ3Y8u9vamm0UegOu4Mko5kw5&#10;CaVxq4K/vT5c3XLmg3ClqMGpgn8qz+/mlxeztslVChXUpUJGJM7nbVPwKoQmjyIvK2WFH0GjHIEa&#10;0IpAJa6iEkVL7LaO0jjOohawbBCk8p66iwHk855fayXDi9ZeBVYX/HoyvRlzFvrTNOMMu1OWUO+9&#10;76UJj+Yzka9QNJWRO1niDFVWGEcivqkWIgi2RvOLyhqJ4EGHkQQbgdZGqt4TuUviH+4e3UfnLBnL&#10;NeYSXFAuLAWG/f564JwRtqYVtE9QUkJiHYDvGGlB/wcyiF6AXFvSM6SCqhaBnoSvTONp0bkpC46P&#10;ZXLQ7zb3BwdLPPh63iyRdfe7YJywpImMM6oonL3559O/CYl20F+8W422S4Tksm3B6aF+dt8+cLUN&#10;TFIzHcdZNuFMEpTcTNN00g/dUw8U++ooAJp+EvVx3Sk7euvzLwAAAP//AwBQSwMEFAAGAAgAAAAh&#10;APxePJFlAgAAVgUAABAAAABkcnMvaW5rL2luazEueG1spFNNi9swEL0X+h8G7WEvUizJX3FYZw+l&#10;gUILy+4W2qPX0SZibTnIyib59x3LHwk0PbSF4EhvNG/mPY3u7o91Be/KtroxOREzTkCZsllrs8nJ&#10;9+cVmxNoXWHWRdUYlZOTasn98uOHO23e6mqBX0AG03arusrJ1rndIggOh8PsEM4auwkk52Hwxbx9&#10;+0qWQ9ZavWqjHZZsR6hsjFNH15Et9DonpTvy6TxyPzV7W6op3CG2PJ9wtijVqrF14SbGbWGMqsAU&#10;Nfb9g4A77XChsc5GWQK1RsFMzkSURvPPGQLFMScX+z222GInNQmuc/78T87Ae7b4c+8Pttkp67Q6&#10;29SLGgInKPu919cLtaptqn3nLYH3otqjZME5XusgRwRXBP3Oh9r+jm8QMzR02fkQmS5xNNPpWuFo&#10;1bvpVl2LfXbwk7N+ACWXnAn8iWeeLqJwwdNZLNPuQsZ6/dyMnC92324nvhd7nhAfmXT22g567baT&#10;TXwmJ5cuPbqWuVV6s3X/lFo2VYPjN9zNzWr1SYjoPGLXqumNaax6wKtt91ZNueLCB582uXLlgfkp&#10;g+GZParXnNz4NwY+swe8XxFwesui2zShODlExILKBHDHZMJkHFMJcxoKkFIgNGdSZAhxGsaQRYhw&#10;lkrKQkRYBH4lqBCQpTSDMOqAhEW4iyAVNAZkDyGb0zgDMcdomrJQhFQkkISUJT1DhzNBQyyaYQkJ&#10;YRLTCAthQGBAYDWOVKxbdAD3ALbggWEzguM/0mFPAtNiiJEWj2GLWBVF4TfGQkjkS3Qf5O/Y8Bz2&#10;xyEdR9A7O1mPY778BQAA//8DAFBLAwQUAAYACAAAACEADf9zT98AAAALAQAADwAAAGRycy9kb3du&#10;cmV2LnhtbEyPwU7DMAyG70i8Q2Qkbiyh1ejUNZ2qaYPzBhy4ZY3XVjRO1WRd4ekxJ7jZ8q/P319s&#10;ZteLCcfQedLwuFAgkGpvO2o0vL3uH1YgQjRkTe8JNXxhgE15e1OY3PorHXA6xkYwhEJuNLQxDrmU&#10;oW7RmbDwAxLfzn50JvI6NtKO5spw18tEqSfpTEf8oTUDblusP48Xp2H5/FF/T9m0PXQG97vdS1W9&#10;143W93dztQYRcY5/YfjVZ3Uo2enkL2SD6DUky5S7RB6yLAXBiVQlCYgT4zO1AlkW8n+H8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zsiavjQEAADMDAAAO&#10;AAAAAAAAAAAAAAAAADwCAABkcnMvZTJvRG9jLnhtbFBLAQItABQABgAIAAAAIQD8XjyRZQIAAFYF&#10;AAAQAAAAAAAAAAAAAAAAAPUDAABkcnMvaW5rL2luazEueG1sUEsBAi0AFAAGAAgAAAAhAA3/c0/f&#10;AAAACwEAAA8AAAAAAAAAAAAAAAAAiAYAAGRycy9kb3ducmV2LnhtbFBLAQItABQABgAIAAAAIQB5&#10;GLydvwAAACEBAAAZAAAAAAAAAAAAAAAAAJQHAABkcnMvX3JlbHMvZTJvRG9jLnhtbC5yZWxzUEsF&#10;BgAAAAAGAAYAeAEAAIoIAAAAAA==&#10;">
                <v:imagedata r:id="rId11" o:title=""/>
              </v:shape>
            </w:pict>
          </mc:Fallback>
        </mc:AlternateContent>
      </w:r>
      <w:r w:rsidR="004F6866">
        <w:rPr>
          <w:noProof/>
          <w:sz w:val="32"/>
          <w:szCs w:val="32"/>
        </w:rPr>
        <mc:AlternateContent>
          <mc:Choice Requires="wpi">
            <w:drawing>
              <wp:anchor distT="0" distB="0" distL="114300" distR="114300" simplePos="0" relativeHeight="251661312" behindDoc="0" locked="0" layoutInCell="1" allowOverlap="1" wp14:anchorId="52D35CED" wp14:editId="754FD54A">
                <wp:simplePos x="0" y="0"/>
                <wp:positionH relativeFrom="column">
                  <wp:posOffset>1642745</wp:posOffset>
                </wp:positionH>
                <wp:positionV relativeFrom="paragraph">
                  <wp:posOffset>1699261</wp:posOffset>
                </wp:positionV>
                <wp:extent cx="2598420" cy="58596"/>
                <wp:effectExtent l="76200" t="57150" r="49530" b="93980"/>
                <wp:wrapNone/>
                <wp:docPr id="8" name="Ink 8"/>
                <wp:cNvGraphicFramePr/>
                <a:graphic xmlns:a="http://schemas.openxmlformats.org/drawingml/2006/main">
                  <a:graphicData uri="http://schemas.microsoft.com/office/word/2010/wordprocessingInk">
                    <w14:contentPart bwMode="auto" r:id="rId12">
                      <w14:nvContentPartPr>
                        <w14:cNvContentPartPr/>
                      </w14:nvContentPartPr>
                      <w14:xfrm>
                        <a:off x="0" y="0"/>
                        <a:ext cx="2598420" cy="58596"/>
                      </w14:xfrm>
                    </w14:contentPart>
                  </a:graphicData>
                </a:graphic>
                <wp14:sizeRelH relativeFrom="margin">
                  <wp14:pctWidth>0</wp14:pctWidth>
                </wp14:sizeRelH>
                <wp14:sizeRelV relativeFrom="margin">
                  <wp14:pctHeight>0</wp14:pctHeight>
                </wp14:sizeRelV>
              </wp:anchor>
            </w:drawing>
          </mc:Choice>
          <mc:Fallback>
            <w:pict>
              <v:shape w14:anchorId="19EDD3AF" id="Ink 8" o:spid="_x0000_s1026" type="#_x0000_t75" style="position:absolute;margin-left:126.5pt;margin-top:131pt;width:210.25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vhYaMAQAAMAMAAA4AAABkcnMvZTJvRG9jLnhtbJxSwU4CMRC9m/gP&#10;Te+ysLIIGxYPEhMOKgf9gNpt2cZtZzMtLPy90wUENMbEy2amr3373ryZ3m9tzTYKvQFX8EGvz5ly&#10;EkrjVgV/e328GXPmg3ClqMGpgu+U5/ez66tp2+QqhQrqUiEjEufztil4FUKTJ4mXlbLC96BRjkAN&#10;aEWgFldJiaIldlsnab8/SlrAskGQyns6ne9BPuv4tVYyvGjtVWB1wW+zyXjIWYjVXTrhDGM1SjPO&#10;3mOVDcc8mU1FvkLRVEYeZIl/qLLCOBLxRTUXQbA1mh9U1kgEDzr0JNgEtDZSdZ7I3aD/zd3CfURn&#10;g6FcYy7BBeXCUmA4zq8D/vMLW9MI2icoKSGxDsAPjDSgvwPZi56DXFvSs08FVS0CrYSvTONp0Lkp&#10;C46LcnDS7zYPJwdLPPl63iyRxfu0Ok5YkkS+WRfN0frz5VsKLTlAv7FuNdqYB4ll24LTmu7it4tb&#10;bQOTdJjG/UgJkoRl42wyiviRec9w7M6mT1cucj7v4/OzRZ99AgAA//8DAFBLAwQUAAYACAAAACEA&#10;H8wUi5kCAAC1BQAAEAAAAGRycy9pbmsvaW5rMS54bWykU8tu2zAQvBfoPxDMIRfS4pLUy4iTQ1ED&#10;BVogSFKgPSoyYwvRw6Do2Pn7LilZNlD30BawJWrJnZ2ZXd7cHZqavBnbV127oDATlJi27FZVu17Q&#10;709LnlHSu6JdFXXXmgV9Nz29u/344aZqX5t6jk+CCG3vV029oBvntvMo2u/3s72adXYdSSFU9KV9&#10;/faV3o5ZK/NStZXDkv0xVHatMwfnwebVakFLdxDTecR+7Ha2NNO2j9jydMLZojTLzjaFmxA3Rdua&#10;mrRFg7x/UOLet7iosM7aWEqaCgVzOQOd6uxzjoHisKBn3zuk2COThkaXMX/+J2YUPJv/mfu97bbG&#10;usqcbBpEjRvvpBy+g75BqDV9V++8t5S8FfUOJYMQ2NZRDkQXBP2Oh9r+Dm8UMxI6Zz7uTE08mumq&#10;xuBoNdupq65Hnj786GwYQCmk4IA/eBLpXMt5rGZZBr4hx3rD3Bwxn+2u30x4z/Y0IWFn0jlo21cr&#10;t5lsEjM5uXTu0aXMjanWG/dPqWVXdzh+Y2+ulstPAPo0YpeqVeu2s+YeW9vvrJlyz30IaZMrFy5Y&#10;mDIyXrMH87KgV+GOkZA5BIJfgkAC7BqkvuYxo5IKxlVMEnziFss1xyWA5MBSxUGyhEvG04yAZkkI&#10;AKRcYgwgIzJmEANP8UsniMxAkwEQcCmJwg0RE8mUShGR69gXEXhm+OPahwFPQEo085CMywRJYLYv&#10;4onkOYHYrzUPb4TAFPBHkCCPMawDEIzAMsHKifLllUD+uSQ5pggEU4jGMe61MABfWaqgUYmca6Yh&#10;EJIKLZGIz0DlKNVXjwmqTdAJLJl67FyhhUoHOlrgrvYEEs+ex766J5kmXodCCUyLwYQsJeI44aFx&#10;U2fxFt3+AgAA//8DAFBLAwQUAAYACAAAACEAVNBsCOIAAAALAQAADwAAAGRycy9kb3ducmV2Lnht&#10;bEyPS0/DMBCE70j8B2uRuFGnKQlViFPxEBckhPrgcXRjN4mw18F2m+Tfs5zgNrs7mv2mXI3WsJP2&#10;oXMoYD5LgGmsneqwEbDbPl0tgYUoUUnjUAuYdIBVdX5WykK5Adf6tIkNoxAMhRTQxtgXnIe61VaG&#10;mes10u3gvJWRRt9w5eVA4dbwNElybmWH9KGVvX5odf21OVoB2f3Hy/s0vX7i2+Hx+3m9nfvdYIS4&#10;vBjvboFFPcY/M/ziEzpUxLR3R1SBGQFptqAukUSekiBHfrPIgO1ps0yvgVcl/9+h+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m74WGjAEAADADAAAOAAAA&#10;AAAAAAAAAAAAADwCAABkcnMvZTJvRG9jLnhtbFBLAQItABQABgAIAAAAIQAfzBSLmQIAALUFAAAQ&#10;AAAAAAAAAAAAAAAAAPQDAABkcnMvaW5rL2luazEueG1sUEsBAi0AFAAGAAgAAAAhAFTQbAjiAAAA&#10;CwEAAA8AAAAAAAAAAAAAAAAAuwYAAGRycy9kb3ducmV2LnhtbFBLAQItABQABgAIAAAAIQB5GLyd&#10;vwAAACEBAAAZAAAAAAAAAAAAAAAAAMoHAABkcnMvX3JlbHMvZTJvRG9jLnhtbC5yZWxzUEsFBgAA&#10;AAAGAAYAeAEAAMAIAAAAAA==&#10;">
                <v:imagedata r:id="rId13" o:title=""/>
              </v:shape>
            </w:pict>
          </mc:Fallback>
        </mc:AlternateContent>
      </w:r>
      <w:r w:rsidR="004F6866">
        <w:rPr>
          <w:noProof/>
          <w:sz w:val="32"/>
          <w:szCs w:val="32"/>
        </w:rPr>
        <w:drawing>
          <wp:anchor distT="0" distB="0" distL="114300" distR="114300" simplePos="0" relativeHeight="251660288" behindDoc="0" locked="0" layoutInCell="1" allowOverlap="1" wp14:anchorId="57210CC3" wp14:editId="7C357E11">
            <wp:simplePos x="0" y="0"/>
            <wp:positionH relativeFrom="margin">
              <wp:align>center</wp:align>
            </wp:positionH>
            <wp:positionV relativeFrom="paragraph">
              <wp:posOffset>991708</wp:posOffset>
            </wp:positionV>
            <wp:extent cx="4330700" cy="2870200"/>
            <wp:effectExtent l="95250" t="95250" r="88900" b="10160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3062" t="17547" r="13919" b="17975"/>
                    <a:stretch/>
                  </pic:blipFill>
                  <pic:spPr bwMode="auto">
                    <a:xfrm>
                      <a:off x="0" y="0"/>
                      <a:ext cx="4330700" cy="28702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sidR="004F6866">
        <w:rPr>
          <w:noProof/>
          <w:sz w:val="32"/>
          <w:szCs w:val="32"/>
        </w:rPr>
        <mc:AlternateContent>
          <mc:Choice Requires="wpi">
            <w:drawing>
              <wp:anchor distT="0" distB="0" distL="114300" distR="114300" simplePos="0" relativeHeight="251664384" behindDoc="0" locked="0" layoutInCell="1" allowOverlap="1" wp14:anchorId="1AFFA112" wp14:editId="2C5EC2C1">
                <wp:simplePos x="0" y="0"/>
                <wp:positionH relativeFrom="margin">
                  <wp:posOffset>1738009</wp:posOffset>
                </wp:positionH>
                <wp:positionV relativeFrom="paragraph">
                  <wp:posOffset>1835150</wp:posOffset>
                </wp:positionV>
                <wp:extent cx="2605391" cy="82550"/>
                <wp:effectExtent l="57150" t="76200" r="62230" b="88900"/>
                <wp:wrapNone/>
                <wp:docPr id="18" name="Ink 18"/>
                <wp:cNvGraphicFramePr/>
                <a:graphic xmlns:a="http://schemas.openxmlformats.org/drawingml/2006/main">
                  <a:graphicData uri="http://schemas.microsoft.com/office/word/2010/wordprocessingInk">
                    <w14:contentPart bwMode="auto" r:id="rId15">
                      <w14:nvContentPartPr>
                        <w14:cNvContentPartPr/>
                      </w14:nvContentPartPr>
                      <w14:xfrm>
                        <a:off x="0" y="0"/>
                        <a:ext cx="2605391" cy="82550"/>
                      </w14:xfrm>
                    </w14:contentPart>
                  </a:graphicData>
                </a:graphic>
                <wp14:sizeRelH relativeFrom="margin">
                  <wp14:pctWidth>0</wp14:pctWidth>
                </wp14:sizeRelH>
                <wp14:sizeRelV relativeFrom="margin">
                  <wp14:pctHeight>0</wp14:pctHeight>
                </wp14:sizeRelV>
              </wp:anchor>
            </w:drawing>
          </mc:Choice>
          <mc:Fallback>
            <w:pict>
              <v:shape w14:anchorId="599884C5" id="Ink 18" o:spid="_x0000_s1026" type="#_x0000_t75" style="position:absolute;margin-left:134pt;margin-top:141.65pt;width:210.85pt;height:1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GQCGNAQAAMgMAAA4AAABkcnMvZTJvRG9jLnhtbJxSy07DMBC8I/EP&#10;lu80j5KqRE05UCFxAHqADzCO3VjE3mjtNuXvWactbUEIiUvk3XHGMzs7u93alm0UegOu4tko5Uw5&#10;CbVxq4q/vtxfTTnzQbhatOBUxT+U57fzy4tZ35UqhwbaWiEjEufLvqt4E0JXJomXjbLCj6BTjkAN&#10;aEWgEldJjaIndtsmeZpOkh6w7hCk8p66ix3I5wO/1kqGZ629Cqyt+Li4uck4C/E0jSek0yQvcs7e&#10;Yq8Yj3kyn4lyhaJrjNzLEv9QZYVxJOKLaiGCYGs0P6iskQgedBhJsAlobaQaPJG7LP3m7sG9R2fZ&#10;tVxjKcEF5cJSYDjMbwD+84RtaQT9I9SUkFgH4HtGGtDfgexEL0CuLenZpYKqFYFWwjem8zTo0tQV&#10;x4c6O+p3m7ujgyUefT1tlsji/Yx2xwlLmsg4o4rCOZh/Ov+bkGQP/ca71WhjIiSXbStOi/oRv0Pg&#10;ahuYpGY+SYtx3AxJ2DQvigE/MO8YDtXJ/Onxs6RP6yjsZNXnnwAAAP//AwBQSwMEFAAGAAgAAAAh&#10;AGCujus/AgAA+wQAABAAAABkcnMvaW5rL2luazEueG1spFNLi9swEL4X+h+E9rAXydbITvxgnT2U&#10;BgotLLtbaI9eRxuLteUgy5vk33f8iBNoemgLtrHm8c1834zu7g91Rd6VbXVjMgqeoESZotlos83o&#10;9+c1jylpXW42edUYldGjaun96uOHO23e6irFL0EE0/Z/dZXR0rld6vv7/d7bB15jt74UIvC/mLdv&#10;X+lqytqoV220w5LtyVQ0xqmD68FSvclo4Q5ijkfsp6azhZrdvcUW5whn80KtG1vnbkYsc2NURUxe&#10;Y98/KHHHHf5orLNVlpJaI2EuPQijMP6coCE/ZPTi3GGLLXZSU/865s//xPQHzdI/9/5gm52yTquz&#10;TCOpyXEkxXge+I1ErWqbquu1peQ9rzqkDELgWCc64F8h9Dsecvs7vInM1NBl55NnHuJJTKdrhatV&#10;7+apuhb77M1Pzg4LKIUUHPCBZxGlYZBC5IlA9gM51Rv35oT5Yru2nPFe7HlDBs/Mc+S21xtXzjIJ&#10;T84qXWp0LbNUelu6f0otmqrB9Ztmc7NefwIIzyt2rZremsaqBxxt21k158KFDkParMqVCzZsGZmu&#10;2aN6zejNcMfIkDkaBr0EgZDdhsktBIxywIcF+CYBgQWDZdK7uYwjHkQM4gWR6JfojJmMQo4xPBQR&#10;l4LxCAfHOMSCh0yGAelNSx5jQDQ4oogsmeCSQSg5VsN3QXpQ4BEeQuxE4Al9mJNIDAYgwKRI0Mkk&#10;wVLBIiB9KUBACGIOSZ+I3SwxY4H5pz0Z6M/64C6ufgEAAP//AwBQSwMEFAAGAAgAAAAhAIV9CfTh&#10;AAAACwEAAA8AAABkcnMvZG93bnJldi54bWxMj1FLxDAQhN8F/0NYwZfDS22xV2vTQ5SDA+HA6g/I&#10;NWtbbTalSe/iv3d90rdZZpj9ptpGO4oTzn5wpOB2nYBAap0ZqFPw/ra7KUD4oMno0REq+EYP2/ry&#10;otKlcWd6xVMTOsEl5EutoA9hKqX0bY9W+7WbkNj7cLPVgc+5k2bWZy63o0yTJJdWD8Qfej3hU4/t&#10;V7NYBcvLIYtxoN1+f06dOTSfq7h6Vur6Kj4+gAgYw18YfvEZHWpmOrqFjBejgjQveEtgUWQZCE7k&#10;xf0GxFFBlmzuQNaV/L+h/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JxkAhjQEAADIDAAAOAAAAAAAAAAAAAAAAADwCAABkcnMvZTJvRG9jLnhtbFBLAQIt&#10;ABQABgAIAAAAIQBgro7rPwIAAPsEAAAQAAAAAAAAAAAAAAAAAPUDAABkcnMvaW5rL2luazEueG1s&#10;UEsBAi0AFAAGAAgAAAAhAIV9CfThAAAACwEAAA8AAAAAAAAAAAAAAAAAYgYAAGRycy9kb3ducmV2&#10;LnhtbFBLAQItABQABgAIAAAAIQB5GLydvwAAACEBAAAZAAAAAAAAAAAAAAAAAHAHAABkcnMvX3Jl&#10;bHMvZTJvRG9jLnhtbC5yZWxzUEsFBgAAAAAGAAYAeAEAAGYIAAAAAA==&#10;">
                <v:imagedata r:id="rId16" o:title=""/>
                <w10:wrap anchorx="margin"/>
              </v:shape>
            </w:pict>
          </mc:Fallback>
        </mc:AlternateContent>
      </w:r>
      <w:r w:rsidR="004F6866">
        <w:rPr>
          <w:noProof/>
          <w:sz w:val="32"/>
          <w:szCs w:val="32"/>
        </w:rPr>
        <mc:AlternateContent>
          <mc:Choice Requires="wpi">
            <w:drawing>
              <wp:anchor distT="0" distB="0" distL="114300" distR="114300" simplePos="0" relativeHeight="251663360" behindDoc="0" locked="0" layoutInCell="1" allowOverlap="1" wp14:anchorId="5302F6B9" wp14:editId="7D65C5A8">
                <wp:simplePos x="0" y="0"/>
                <wp:positionH relativeFrom="column">
                  <wp:posOffset>1907622</wp:posOffset>
                </wp:positionH>
                <wp:positionV relativeFrom="paragraph">
                  <wp:posOffset>1847823</wp:posOffset>
                </wp:positionV>
                <wp:extent cx="2409480" cy="2016000"/>
                <wp:effectExtent l="76200" t="76200" r="67310" b="80010"/>
                <wp:wrapNone/>
                <wp:docPr id="15" name="Ink 15"/>
                <wp:cNvGraphicFramePr/>
                <a:graphic xmlns:a="http://schemas.openxmlformats.org/drawingml/2006/main">
                  <a:graphicData uri="http://schemas.microsoft.com/office/word/2010/wordprocessingInk">
                    <w14:contentPart bwMode="auto" r:id="rId17">
                      <w14:nvContentPartPr>
                        <w14:cNvContentPartPr/>
                      </w14:nvContentPartPr>
                      <w14:xfrm>
                        <a:off x="0" y="0"/>
                        <a:ext cx="2409480" cy="2016000"/>
                      </w14:xfrm>
                    </w14:contentPart>
                  </a:graphicData>
                </a:graphic>
              </wp:anchor>
            </w:drawing>
          </mc:Choice>
          <mc:Fallback>
            <w:pict>
              <v:shape w14:anchorId="6A67E098" id="Ink 15" o:spid="_x0000_s1026" type="#_x0000_t75" style="position:absolute;margin-left:147.4pt;margin-top:142.65pt;width:195.35pt;height:164.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nWRaMAQAANAMAAA4AAABkcnMvZTJvRG9jLnhtbJxSQW7CMBC8V+of&#10;LN9LEgoIIgKHokocSjm0D3Adm1iNvdHaEPh9NwFKaFVV4hKtPc7szM5O53tbsp1Cb8BlPOnFnCkn&#10;ITduk/H3t+eHMWc+CJeLEpzK+EF5Pp/d303rKlV9KKDMFTIicT6tq4wXIVRpFHlZKCt8DyrlCNSA&#10;VgQ64ibKUdTEbsuoH8ejqAbMKwSpvKfbxRHks5ZfayXDq9ZeBVZm/HE4Ggw5C1SN4piUYlP1JyPO&#10;PpoqGcY8mk1FukFRFUaeZIkbVFlhHIn4plqIINgWzS8qaySCBx16EmwEWhupWk/kLol/uFu6z8ZZ&#10;MpBbTCW4oFxYCwzn+bXALS1sSSOoXyCnhMQ2AD8x0oD+D+QoegFya0nPMRVUpQi0Er4wladBpybP&#10;OC7z5KLf7Z4uDtZ48bXarZE17xMKywlLmsg4oxOFcza/uv6bkOgE/cW712ibREgu22ec4j803zZw&#10;tQ9M0mV/EE8GY4IkYRRAuyYd7iPHuVMnAWp/lXX33EjrLPvsCwAA//8DAFBLAwQUAAYACAAAACEA&#10;679xvOoCAADVBgAAEAAAAGRycy9pbmsvaW5rMS54bWykVN9r2zAQfh/sfxDqQ1+kRL8sy6FJH8YC&#10;gw3K2sH26DpqYuofwVaa9L/fSXaUlGWMbRAcne7uu/vuO/vm9lBX6MV2fdk2c8wnDCPbFO2qbNZz&#10;/O1hSQ1GvcubVV61jZ3jV9vj28X7dzdl81xXM3giQGh6f6qrOd44t51Np/v9frKXk7ZbTwVjcvqp&#10;ef7yGS/GrJV9KpvSQcn+eFW0jbMH58Fm5WqOC3dgMR6w79tdV9jo9jddcYpwXV7YZdvVuYuIm7xp&#10;bIWavIa+v2PkXrdwKKHO2nYY1SUQpmLCVarMxwwu8sMcn9k7aLGHTmo8vYz54z8xp2Fms9/3fte1&#10;W9u50p7GNJAaHa+oGOzAbyDa2b6tdn62GL3k1Q4oc8ZA1pEOn14g9CsecPs7vJHM2NB556Mningc&#10;pitrC6tVb6Oqroc+/fW968ICCiYY5fDjDyydKTnjfKJZ5gU51hv25oj52O36TcR77E4bEjyR58Bt&#10;X67cJo6JTUSc0vmMLmVubLneuH9KLdqqhfUbtblaLj9wrk4rdqlauW7azt6BtP2uszGXn80hpMWp&#10;XHjBwpah8TX7ap/m+Cq8YyhkDhdhXlpnAjFyTUV6rTJNMFUMS0mEoUJlREoqJCcUXhuUGUW4UDTV&#10;KeGGcn8vNFJgUk55ogmVnAqiNJUsIwxxSajiSIChAMcAKqMpgCBOQGXIggNk+tAAETwe6/zATnGQ&#10;wC64PJb3BHd4eEpjMAP0aMQyb26jMXRzlhj7HMqOTZ8MD/2m+RMt7znnCKgRPh7+yMYnhYH4SpFj&#10;NAaeEiV+9EgBz0QhZYiBOadjfd+ElIh7lSQFSbxGlINy0s9FpEgQyRhkglrSoATUTTWFcK0RZ0RI&#10;E3zcaGoIByWhGgcfxEumACxhGTwBAcT0vsRQaYhIJOwGrIgxVPtNQJoY4AP6M4GE55VlNOVEiAxp&#10;DauGuB8MhOoEOoY/Q2EFuUlQlh2/AGGx4+bDV2bxEwAA//8DAFBLAwQUAAYACAAAACEA296P8uIA&#10;AAALAQAADwAAAGRycy9kb3ducmV2LnhtbEyPzU7DMBCE70i8g7VIXBB1EpoqhDgVAiEkTlB+pN7c&#10;eJu4xOsodtv07VlOcJvVjGa+rZaT68UBx2A9KUhnCQikxhtLrYKP96frAkSImozuPaGCEwZY1udn&#10;lS6NP9IbHlaxFVxCodQKuhiHUsrQdOh0mPkBib2tH52OfI6tNKM+crnrZZYkC+m0JV7o9IAPHTbf&#10;q71TsF5/2eckfF5tX9LcFo+vp93OWaUuL6b7OxARp/gXhl98RoeamTZ+TyaIXkF2O2f0yKLIb0Bw&#10;YlHkOYgNi3Segawr+f+H+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BZ1kWjAEAADQDAAAOAAAAAAAAAAAAAAAAADwCAABkcnMvZTJvRG9jLnhtbFBLAQIt&#10;ABQABgAIAAAAIQDrv3G86gIAANUGAAAQAAAAAAAAAAAAAAAAAPQDAABkcnMvaW5rL2luazEueG1s&#10;UEsBAi0AFAAGAAgAAAAhANvej/LiAAAACwEAAA8AAAAAAAAAAAAAAAAADAcAAGRycy9kb3ducmV2&#10;LnhtbFBLAQItABQABgAIAAAAIQB5GLydvwAAACEBAAAZAAAAAAAAAAAAAAAAABsIAABkcnMvX3Jl&#10;bHMvZTJvRG9jLnhtbC5yZWxzUEsFBgAAAAAGAAYAeAEAABEJAAAAAA==&#10;">
                <v:imagedata r:id="rId18" o:title=""/>
              </v:shape>
            </w:pict>
          </mc:Fallback>
        </mc:AlternateContent>
      </w:r>
      <w:r w:rsidR="00141EC3">
        <w:rPr>
          <w:noProof/>
          <w:sz w:val="32"/>
          <w:szCs w:val="32"/>
        </w:rPr>
        <mc:AlternateContent>
          <mc:Choice Requires="wps">
            <w:drawing>
              <wp:anchor distT="0" distB="0" distL="114300" distR="114300" simplePos="0" relativeHeight="251667456" behindDoc="0" locked="0" layoutInCell="1" allowOverlap="1" wp14:anchorId="29DA20AF" wp14:editId="23AE23E7">
                <wp:simplePos x="0" y="0"/>
                <wp:positionH relativeFrom="column">
                  <wp:posOffset>2800351</wp:posOffset>
                </wp:positionH>
                <wp:positionV relativeFrom="paragraph">
                  <wp:posOffset>1089025</wp:posOffset>
                </wp:positionV>
                <wp:extent cx="736227" cy="390663"/>
                <wp:effectExtent l="38100" t="76200" r="0" b="28575"/>
                <wp:wrapNone/>
                <wp:docPr id="25" name="Arrow: Right 25"/>
                <wp:cNvGraphicFramePr/>
                <a:graphic xmlns:a="http://schemas.openxmlformats.org/drawingml/2006/main">
                  <a:graphicData uri="http://schemas.microsoft.com/office/word/2010/wordprocessingShape">
                    <wps:wsp>
                      <wps:cNvSpPr/>
                      <wps:spPr>
                        <a:xfrm rot="20525813">
                          <a:off x="0" y="0"/>
                          <a:ext cx="736227" cy="3906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4F2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26" type="#_x0000_t13" style="position:absolute;margin-left:220.5pt;margin-top:85.75pt;width:57.95pt;height:30.75pt;rotation:-117329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I+gwIAAFIFAAAOAAAAZHJzL2Uyb0RvYy54bWysVN9P2zAQfp+0/8Hy+0ia0gIVKapATJMQ&#10;IGDi2Th2E8nxeWe3affX7+ykAQHaw7Q8WL5f3919ufP5xa41bKvQN2BLPjnKOVNWQtXYdcl/Pl1/&#10;O+XMB2ErYcCqku+V5xfLr1/OO7dQBdRgKoWMQKxfdK7kdQhukWVe1qoV/gicsmTUgK0IJOI6q1B0&#10;hN6arMjzedYBVg5BKu9Je9Ub+TLha61kuNPaq8BMyam2kE5M50s8s+W5WKxRuLqRQxniH6poRWMp&#10;6Qh1JYJgG2w+QLWNRPCgw5GENgOtG6lSD9TNJH/XzWMtnEq9EDnejTT5/wcrb7f3yJqq5MWMMyta&#10;+kcrROgW7KFZ14GRmjjqnF+Q66O7x0HydI0N7zS2DIGILfJZMTudTBMP1BnbJZr3I81qF5gk5cl0&#10;XhQnnEkyTc/y+XwaU2Q9VsR06MN3BS2Ll5JjLCQVlaDF9saHPuDgSNGxwr6mdAt7oyKUsQ9KU3+U&#10;tkjRabLUpUG2FTQTQkplw6Q31aJSvXqW0zdUNUakGhNgRNaNMSP2ABCn9iN2X+vgH0NVGswxOP9b&#10;YX3wGJEygw1jcNtYwM8ADHU1ZO79DyT11ESWXqDa099Pf4+Wwzt53RDjN8KHe4G0B6Sk3Q53dGgD&#10;XclhuHFWA/7+TB/9aTzJyllHe1Vy/2sjUHFmflga3LPJ8XFcxCQcz04KEvCt5eWtxW7aS6DfNEnV&#10;pWv0D+Zw1QjtMz0Bq5iVTMJKyl1yGfAgXIZ+3+kRkWq1Sm60fE6EG/voZASPrMZZeto9C3TD2AWa&#10;11s47KBYvJu73jdGWlhtAugmDeUrrwPftLhpcIZHJr4Mb+Xk9foULv8AAAD//wMAUEsDBBQABgAI&#10;AAAAIQA0v3a/4AAAAAsBAAAPAAAAZHJzL2Rvd25yZXYueG1sTI/BTsMwEETvSPyDtUhcEHWSNqUN&#10;caoKCXFuGiGObmziiHgd2W6b/D3LiR5HM5p5U+4mO7CL9qF3KCBdJMA0tk712Aloju/PG2AhSlRy&#10;cKgFzDrArrq/K2Wh3BUP+lLHjlEJhkIKMDGOBeehNdrKsHCjRvK+nbcykvQdV15eqdwOPEuSNbey&#10;R1owctRvRrc/9dkKOMRpH8Zm9p9f/umYYZibD1ML8fgw7V+BRT3F/zD84RM6VMR0cmdUgQ0CVquU&#10;vkQyXtIcGCXyfL0FdhKQLZcJ8Krktx+qXwAAAP//AwBQSwECLQAUAAYACAAAACEAtoM4kv4AAADh&#10;AQAAEwAAAAAAAAAAAAAAAAAAAAAAW0NvbnRlbnRfVHlwZXNdLnhtbFBLAQItABQABgAIAAAAIQA4&#10;/SH/1gAAAJQBAAALAAAAAAAAAAAAAAAAAC8BAABfcmVscy8ucmVsc1BLAQItABQABgAIAAAAIQAo&#10;wWI+gwIAAFIFAAAOAAAAAAAAAAAAAAAAAC4CAABkcnMvZTJvRG9jLnhtbFBLAQItABQABgAIAAAA&#10;IQA0v3a/4AAAAAsBAAAPAAAAAAAAAAAAAAAAAN0EAABkcnMvZG93bnJldi54bWxQSwUGAAAAAAQA&#10;BADzAAAA6gUAAAAA&#10;" adj="15869" fillcolor="#a5b592 [3204]" strokecolor="#526041 [1604]" strokeweight="1pt"/>
            </w:pict>
          </mc:Fallback>
        </mc:AlternateContent>
      </w:r>
      <w:r w:rsidR="00141EC3" w:rsidRPr="00141EC3">
        <w:rPr>
          <w:noProof/>
          <w:sz w:val="32"/>
          <w:szCs w:val="32"/>
        </w:rPr>
        <mc:AlternateContent>
          <mc:Choice Requires="wps">
            <w:drawing>
              <wp:anchor distT="45720" distB="45720" distL="114300" distR="114300" simplePos="0" relativeHeight="251666432" behindDoc="0" locked="0" layoutInCell="1" allowOverlap="1" wp14:anchorId="2B1D5921" wp14:editId="5497DCE5">
                <wp:simplePos x="0" y="0"/>
                <wp:positionH relativeFrom="column">
                  <wp:posOffset>3613150</wp:posOffset>
                </wp:positionH>
                <wp:positionV relativeFrom="paragraph">
                  <wp:posOffset>965200</wp:posOffset>
                </wp:positionV>
                <wp:extent cx="1962150" cy="2921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92100"/>
                        </a:xfrm>
                        <a:prstGeom prst="rect">
                          <a:avLst/>
                        </a:prstGeom>
                        <a:solidFill>
                          <a:srgbClr val="FFFFFF"/>
                        </a:solidFill>
                        <a:ln w="9525">
                          <a:solidFill>
                            <a:srgbClr val="000000"/>
                          </a:solidFill>
                          <a:miter lim="800000"/>
                          <a:headEnd/>
                          <a:tailEnd/>
                        </a:ln>
                      </wps:spPr>
                      <wps:txbx>
                        <w:txbxContent>
                          <w:p w14:paraId="3F1DEE5F" w14:textId="037049A0" w:rsidR="00141EC3" w:rsidRDefault="00141EC3" w:rsidP="00141EC3">
                            <w:pPr>
                              <w:jc w:val="center"/>
                            </w:pPr>
                            <w:r>
                              <w:t>The bump on the surface of 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D5921" id="_x0000_s1027" type="#_x0000_t202" style="position:absolute;left:0;text-align:left;margin-left:284.5pt;margin-top:76pt;width:154.5pt;height:2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xJgIAAE0EAAAOAAAAZHJzL2Uyb0RvYy54bWysVNtu2zAMfR+wfxD0vviCpG2MOkWXLsOA&#10;rhvQ7gNkWY6FSaImKbGzrx8lp2nQbS/D/CCIInV0eEj6+mbUiuyF8xJMTYtZTokwHFpptjX99rR5&#10;d0WJD8y0TIERNT0IT29Wb99cD7YSJfSgWuEIghhfDbamfQi2yjLPe6GZn4EVBp0dOM0Cmm6btY4N&#10;iK5VVub5RTaAa60DLrzH07vJSVcJv+sED1+6zotAVE2RW0irS2sT12x1zaqtY7aX/EiD/QMLzaTB&#10;R09QdywwsnPyNygtuQMPXZhx0Bl0neQi5YDZFPmrbB57ZkXKBcXx9iST/3+w/GH/1RHZ1rQsLikx&#10;TGORnsQYyHsYSRn1GayvMOzRYmAY8RjrnHL19h74d08MrHtmtuLWORh6wVrkV8Sb2dnVCcdHkGb4&#10;DC0+w3YBEtDYOR3FQzkIomOdDqfaRCo8Prm8KIsFujj6ymVZ5Kl4Gaueb1vnw0cBmsRNTR3WPqGz&#10;/b0PkQ2rnkPiYx6UbDdSqWS4bbNWjuwZ9skmfSmBV2HKkKGmy0W5mAT4K0Sevj9BaBmw4ZXUNb06&#10;BbEqyvbBtKkdA5Nq2iNlZY46RukmEcPYjKlkSeSocQPtAYV1MPU3ziNuenA/KRmwt2vqf+yYE5So&#10;TwaLsyzm8zgMyZgvLks03LmnOfcwwxGqpoGSabsOaYCibgZusYidTPq+MDlSxp5Nsh/nKw7FuZ2i&#10;Xv4Cq18AAAD//wMAUEsDBBQABgAIAAAAIQALkG2R3gAAAAsBAAAPAAAAZHJzL2Rvd25yZXYueG1s&#10;TE9BTsMwELwj8Qdrkbig1qHQNAlxKoQEojdoEVzdZJtE2Otgu2n4PcsJbjM7o9mZcj1ZI0b0oXek&#10;4HqegECqXdNTq+Bt9zjLQISoqdHGESr4xgDr6vys1EXjTvSK4za2gkMoFFpBF+NQSBnqDq0Oczcg&#10;sXZw3urI1Ley8frE4dbIRZKk0uqe+EOnB3zosP7cHq2C7PZ5/Aibm5f3Oj2YPF6txqcvr9TlxXR/&#10;ByLiFP/M8Fufq0PFnfbuSE0QRsEyzXlLZGG5YMCObJUx2PMlZyCrUv7fUP0AAAD//wMAUEsBAi0A&#10;FAAGAAgAAAAhALaDOJL+AAAA4QEAABMAAAAAAAAAAAAAAAAAAAAAAFtDb250ZW50X1R5cGVzXS54&#10;bWxQSwECLQAUAAYACAAAACEAOP0h/9YAAACUAQAACwAAAAAAAAAAAAAAAAAvAQAAX3JlbHMvLnJl&#10;bHNQSwECLQAUAAYACAAAACEAI6fx8SYCAABNBAAADgAAAAAAAAAAAAAAAAAuAgAAZHJzL2Uyb0Rv&#10;Yy54bWxQSwECLQAUAAYACAAAACEAC5Btkd4AAAALAQAADwAAAAAAAAAAAAAAAACABAAAZHJzL2Rv&#10;d25yZXYueG1sUEsFBgAAAAAEAAQA8wAAAIsFAAAAAA==&#10;">
                <v:textbox>
                  <w:txbxContent>
                    <w:p w14:paraId="3F1DEE5F" w14:textId="037049A0" w:rsidR="00141EC3" w:rsidRDefault="00141EC3" w:rsidP="00141EC3">
                      <w:pPr>
                        <w:jc w:val="center"/>
                      </w:pPr>
                      <w:r>
                        <w:t>The bump on the surface of ice</w:t>
                      </w:r>
                    </w:p>
                  </w:txbxContent>
                </v:textbox>
                <w10:wrap type="square"/>
              </v:shape>
            </w:pict>
          </mc:Fallback>
        </mc:AlternateContent>
      </w:r>
      <w:r w:rsidR="00141EC3">
        <w:rPr>
          <w:sz w:val="32"/>
          <w:szCs w:val="32"/>
        </w:rPr>
        <w:t xml:space="preserve">I got a very unique result from putting the cellulose in water and trying to freeze it. Unlike the rest of the results, the </w:t>
      </w:r>
      <w:r w:rsidR="00141EC3" w:rsidRPr="00C64EFB">
        <w:rPr>
          <w:i/>
          <w:iCs/>
          <w:sz w:val="32"/>
          <w:szCs w:val="32"/>
        </w:rPr>
        <w:t>frozen ice had a bump</w:t>
      </w:r>
      <w:r w:rsidR="00141EC3">
        <w:rPr>
          <w:sz w:val="32"/>
          <w:szCs w:val="32"/>
        </w:rPr>
        <w:t xml:space="preserve"> on it despite making sure the container was completely clean.</w:t>
      </w:r>
    </w:p>
    <w:p w14:paraId="3F6E5207" w14:textId="064D9C74" w:rsidR="00F37638" w:rsidRDefault="00F37638" w:rsidP="00B9167E">
      <w:pPr>
        <w:jc w:val="both"/>
        <w:rPr>
          <w:sz w:val="32"/>
          <w:szCs w:val="32"/>
        </w:rPr>
      </w:pPr>
    </w:p>
    <w:p w14:paraId="6A77D3AC" w14:textId="12005CE8" w:rsidR="00F37638" w:rsidRDefault="00F37638" w:rsidP="00B9167E">
      <w:pPr>
        <w:jc w:val="both"/>
        <w:rPr>
          <w:sz w:val="32"/>
          <w:szCs w:val="32"/>
        </w:rPr>
      </w:pPr>
    </w:p>
    <w:p w14:paraId="32F8E794" w14:textId="77777777" w:rsidR="00F37638" w:rsidRDefault="00F37638" w:rsidP="00B9167E">
      <w:pPr>
        <w:jc w:val="both"/>
        <w:rPr>
          <w:sz w:val="32"/>
          <w:szCs w:val="32"/>
        </w:rPr>
      </w:pPr>
    </w:p>
    <w:p w14:paraId="7ADACCD7" w14:textId="12B2F408" w:rsidR="00F37638" w:rsidRPr="00C9756A" w:rsidRDefault="00F37638" w:rsidP="00F37638">
      <w:pPr>
        <w:pStyle w:val="Heading2"/>
        <w:rPr>
          <w:rFonts w:ascii="Arial Rounded MT Bold" w:hAnsi="Arial Rounded MT Bold"/>
          <w:b/>
          <w:bCs/>
          <w:sz w:val="40"/>
          <w:szCs w:val="40"/>
          <w:u w:val="single"/>
        </w:rPr>
      </w:pPr>
      <w:r w:rsidRPr="00C9756A">
        <w:rPr>
          <w:rFonts w:ascii="Arial Rounded MT Bold" w:hAnsi="Arial Rounded MT Bold"/>
          <w:b/>
          <w:bCs/>
          <w:sz w:val="40"/>
          <w:szCs w:val="40"/>
          <w:u w:val="single"/>
        </w:rPr>
        <w:lastRenderedPageBreak/>
        <w:t xml:space="preserve">Ice Cubes and Salt - </w:t>
      </w:r>
    </w:p>
    <w:p w14:paraId="364056BD" w14:textId="11D8F48E" w:rsidR="00C64EFB" w:rsidRDefault="009B6B69" w:rsidP="00B9167E">
      <w:pPr>
        <w:jc w:val="both"/>
        <w:rPr>
          <w:sz w:val="32"/>
          <w:szCs w:val="32"/>
        </w:rPr>
      </w:pPr>
      <w:r>
        <w:rPr>
          <w:sz w:val="32"/>
          <w:szCs w:val="32"/>
        </w:rPr>
        <w:t xml:space="preserve">After the experiments with ice formation, I tried adding some </w:t>
      </w:r>
      <w:r w:rsidRPr="00C64EFB">
        <w:rPr>
          <w:i/>
          <w:iCs/>
          <w:sz w:val="32"/>
          <w:szCs w:val="32"/>
        </w:rPr>
        <w:t>salt to an ice cube</w:t>
      </w:r>
      <w:r>
        <w:rPr>
          <w:sz w:val="32"/>
          <w:szCs w:val="32"/>
        </w:rPr>
        <w:t xml:space="preserve"> and compare it with another ice cube without </w:t>
      </w:r>
      <w:r w:rsidR="00F37638">
        <w:rPr>
          <w:sz w:val="32"/>
          <w:szCs w:val="32"/>
        </w:rPr>
        <w:t>salt</w:t>
      </w:r>
      <w:r>
        <w:rPr>
          <w:sz w:val="32"/>
          <w:szCs w:val="32"/>
        </w:rPr>
        <w:t>. As expected</w:t>
      </w:r>
      <w:r w:rsidR="00C64EFB">
        <w:rPr>
          <w:sz w:val="32"/>
          <w:szCs w:val="32"/>
        </w:rPr>
        <w:t>,</w:t>
      </w:r>
      <w:r>
        <w:rPr>
          <w:sz w:val="32"/>
          <w:szCs w:val="32"/>
        </w:rPr>
        <w:t xml:space="preserve"> the result was making the </w:t>
      </w:r>
      <w:r w:rsidRPr="00C64EFB">
        <w:rPr>
          <w:i/>
          <w:iCs/>
          <w:sz w:val="32"/>
          <w:szCs w:val="32"/>
        </w:rPr>
        <w:t>salty ice cube melt faster</w:t>
      </w:r>
      <w:r>
        <w:rPr>
          <w:sz w:val="32"/>
          <w:szCs w:val="32"/>
        </w:rPr>
        <w:t xml:space="preserve"> than the ice cube without salt.</w:t>
      </w:r>
    </w:p>
    <w:tbl>
      <w:tblPr>
        <w:tblW w:w="6959" w:type="dxa"/>
        <w:tblInd w:w="1535" w:type="dxa"/>
        <w:tblLook w:val="04A0" w:firstRow="1" w:lastRow="0" w:firstColumn="1" w:lastColumn="0" w:noHBand="0" w:noVBand="1"/>
      </w:tblPr>
      <w:tblGrid>
        <w:gridCol w:w="2504"/>
        <w:gridCol w:w="4455"/>
      </w:tblGrid>
      <w:tr w:rsidR="009B6B69" w:rsidRPr="009B6B69" w14:paraId="3ECC3E38" w14:textId="77777777" w:rsidTr="009B6B69">
        <w:trPr>
          <w:trHeight w:val="700"/>
        </w:trPr>
        <w:tc>
          <w:tcPr>
            <w:tcW w:w="2504" w:type="dxa"/>
            <w:tcBorders>
              <w:top w:val="single" w:sz="4" w:space="0" w:color="FFC000"/>
              <w:left w:val="single" w:sz="4" w:space="0" w:color="FFC000"/>
              <w:bottom w:val="nil"/>
              <w:right w:val="nil"/>
            </w:tcBorders>
            <w:shd w:val="clear" w:color="FFC000" w:fill="FFC000"/>
            <w:noWrap/>
            <w:vAlign w:val="center"/>
            <w:hideMark/>
          </w:tcPr>
          <w:p w14:paraId="6B9C6BF9" w14:textId="77777777" w:rsidR="009B6B69" w:rsidRPr="009B6B69" w:rsidRDefault="009B6B69" w:rsidP="00F37638">
            <w:pPr>
              <w:spacing w:after="0" w:line="240" w:lineRule="auto"/>
              <w:jc w:val="center"/>
              <w:rPr>
                <w:rFonts w:ascii="Calibri" w:eastAsia="Times New Roman" w:hAnsi="Calibri" w:cs="Calibri"/>
                <w:b/>
                <w:bCs/>
                <w:color w:val="FFFFFF"/>
                <w:sz w:val="32"/>
                <w:szCs w:val="32"/>
              </w:rPr>
            </w:pPr>
            <w:r w:rsidRPr="009B6B69">
              <w:rPr>
                <w:rFonts w:ascii="Calibri" w:eastAsia="Times New Roman" w:hAnsi="Calibri" w:cs="Calibri"/>
                <w:b/>
                <w:bCs/>
                <w:color w:val="FFFFFF"/>
                <w:sz w:val="32"/>
                <w:szCs w:val="32"/>
              </w:rPr>
              <w:t>Sample</w:t>
            </w:r>
          </w:p>
        </w:tc>
        <w:tc>
          <w:tcPr>
            <w:tcW w:w="4455" w:type="dxa"/>
            <w:tcBorders>
              <w:top w:val="single" w:sz="4" w:space="0" w:color="FFC000"/>
              <w:left w:val="nil"/>
              <w:bottom w:val="nil"/>
              <w:right w:val="single" w:sz="4" w:space="0" w:color="FFC000"/>
            </w:tcBorders>
            <w:shd w:val="clear" w:color="FFC000" w:fill="FFC000"/>
            <w:noWrap/>
            <w:vAlign w:val="center"/>
            <w:hideMark/>
          </w:tcPr>
          <w:p w14:paraId="6AE7198E" w14:textId="7C83A6F1" w:rsidR="009B6B69" w:rsidRPr="009B6B69" w:rsidRDefault="009B6B69" w:rsidP="009B6B69">
            <w:pPr>
              <w:spacing w:after="0" w:line="240" w:lineRule="auto"/>
              <w:jc w:val="center"/>
              <w:rPr>
                <w:rFonts w:ascii="Calibri" w:eastAsia="Times New Roman" w:hAnsi="Calibri" w:cs="Calibri"/>
                <w:b/>
                <w:bCs/>
                <w:color w:val="FFFFFF"/>
                <w:sz w:val="32"/>
                <w:szCs w:val="32"/>
              </w:rPr>
            </w:pPr>
            <w:r w:rsidRPr="009B6B69">
              <w:rPr>
                <w:rFonts w:ascii="Calibri" w:eastAsia="Times New Roman" w:hAnsi="Calibri" w:cs="Calibri"/>
                <w:b/>
                <w:bCs/>
                <w:color w:val="FFFFFF"/>
                <w:sz w:val="32"/>
                <w:szCs w:val="32"/>
              </w:rPr>
              <w:t>Time taken</w:t>
            </w:r>
            <w:r w:rsidR="00277DEA">
              <w:rPr>
                <w:rFonts w:ascii="Calibri" w:eastAsia="Times New Roman" w:hAnsi="Calibri" w:cs="Calibri"/>
                <w:b/>
                <w:bCs/>
                <w:color w:val="FFFFFF"/>
                <w:sz w:val="32"/>
                <w:szCs w:val="32"/>
              </w:rPr>
              <w:t xml:space="preserve"> to melt</w:t>
            </w:r>
          </w:p>
        </w:tc>
      </w:tr>
      <w:tr w:rsidR="009B6B69" w:rsidRPr="009B6B69" w14:paraId="57CD72B5" w14:textId="77777777" w:rsidTr="009B6B69">
        <w:trPr>
          <w:trHeight w:val="700"/>
        </w:trPr>
        <w:tc>
          <w:tcPr>
            <w:tcW w:w="2504" w:type="dxa"/>
            <w:tcBorders>
              <w:top w:val="single" w:sz="4" w:space="0" w:color="FFC000"/>
              <w:left w:val="single" w:sz="4" w:space="0" w:color="FFC000"/>
              <w:bottom w:val="nil"/>
              <w:right w:val="nil"/>
            </w:tcBorders>
            <w:shd w:val="clear" w:color="auto" w:fill="auto"/>
            <w:noWrap/>
            <w:vAlign w:val="center"/>
            <w:hideMark/>
          </w:tcPr>
          <w:p w14:paraId="3C7BB7E5" w14:textId="2B44DD50" w:rsidR="009B6B69" w:rsidRPr="009B6B69" w:rsidRDefault="00F37638" w:rsidP="00F37638">
            <w:pP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 xml:space="preserve">Salty </w:t>
            </w:r>
            <w:r w:rsidR="009B6B69" w:rsidRPr="009B6B69">
              <w:rPr>
                <w:rFonts w:ascii="Calibri" w:eastAsia="Times New Roman" w:hAnsi="Calibri" w:cs="Calibri"/>
                <w:color w:val="000000"/>
                <w:sz w:val="32"/>
                <w:szCs w:val="32"/>
              </w:rPr>
              <w:t>Ice Cube</w:t>
            </w:r>
          </w:p>
        </w:tc>
        <w:tc>
          <w:tcPr>
            <w:tcW w:w="4455" w:type="dxa"/>
            <w:tcBorders>
              <w:top w:val="single" w:sz="4" w:space="0" w:color="FFC000"/>
              <w:left w:val="nil"/>
              <w:bottom w:val="nil"/>
              <w:right w:val="single" w:sz="4" w:space="0" w:color="FFC000"/>
            </w:tcBorders>
            <w:shd w:val="clear" w:color="auto" w:fill="auto"/>
            <w:noWrap/>
            <w:vAlign w:val="center"/>
            <w:hideMark/>
          </w:tcPr>
          <w:p w14:paraId="714AA5F4" w14:textId="77777777" w:rsidR="009B6B69" w:rsidRPr="009B6B69" w:rsidRDefault="009B6B69" w:rsidP="009B6B69">
            <w:pPr>
              <w:spacing w:after="0" w:line="240" w:lineRule="auto"/>
              <w:jc w:val="center"/>
              <w:rPr>
                <w:rFonts w:ascii="Calibri" w:eastAsia="Times New Roman" w:hAnsi="Calibri" w:cs="Calibri"/>
                <w:color w:val="000000"/>
                <w:sz w:val="32"/>
                <w:szCs w:val="32"/>
              </w:rPr>
            </w:pPr>
            <w:r w:rsidRPr="009B6B69">
              <w:rPr>
                <w:rFonts w:ascii="Calibri" w:eastAsia="Times New Roman" w:hAnsi="Calibri" w:cs="Calibri"/>
                <w:color w:val="000000"/>
                <w:sz w:val="32"/>
                <w:szCs w:val="32"/>
              </w:rPr>
              <w:t>17 minutes 40 seconds</w:t>
            </w:r>
          </w:p>
        </w:tc>
      </w:tr>
      <w:tr w:rsidR="009B6B69" w:rsidRPr="009B6B69" w14:paraId="13B8A5C1" w14:textId="77777777" w:rsidTr="009B6B69">
        <w:trPr>
          <w:trHeight w:val="700"/>
        </w:trPr>
        <w:tc>
          <w:tcPr>
            <w:tcW w:w="2504" w:type="dxa"/>
            <w:tcBorders>
              <w:top w:val="single" w:sz="4" w:space="0" w:color="FFC000"/>
              <w:left w:val="single" w:sz="4" w:space="0" w:color="FFC000"/>
              <w:bottom w:val="single" w:sz="4" w:space="0" w:color="FFC000"/>
              <w:right w:val="nil"/>
            </w:tcBorders>
            <w:shd w:val="clear" w:color="auto" w:fill="auto"/>
            <w:noWrap/>
            <w:vAlign w:val="center"/>
            <w:hideMark/>
          </w:tcPr>
          <w:p w14:paraId="7FB66756" w14:textId="0E4A3D81" w:rsidR="009B6B69" w:rsidRPr="009D05FE" w:rsidRDefault="00F37638" w:rsidP="00F37638">
            <w:pPr>
              <w:spacing w:after="0" w:line="240" w:lineRule="auto"/>
              <w:jc w:val="center"/>
              <w:rPr>
                <w:rFonts w:ascii="Calibri" w:eastAsia="Times New Roman" w:hAnsi="Calibri" w:cs="Calibri"/>
                <w:color w:val="000000"/>
                <w:sz w:val="32"/>
                <w:szCs w:val="32"/>
                <w:highlight w:val="yellow"/>
              </w:rPr>
            </w:pPr>
            <w:r w:rsidRPr="00F37638">
              <w:rPr>
                <w:rFonts w:ascii="Calibri" w:eastAsia="Times New Roman" w:hAnsi="Calibri" w:cs="Calibri"/>
                <w:color w:val="000000"/>
                <w:sz w:val="32"/>
                <w:szCs w:val="32"/>
              </w:rPr>
              <w:t>Plain Ice Cube</w:t>
            </w:r>
          </w:p>
        </w:tc>
        <w:tc>
          <w:tcPr>
            <w:tcW w:w="4455" w:type="dxa"/>
            <w:tcBorders>
              <w:top w:val="single" w:sz="4" w:space="0" w:color="FFC000"/>
              <w:left w:val="nil"/>
              <w:bottom w:val="single" w:sz="4" w:space="0" w:color="FFC000"/>
              <w:right w:val="single" w:sz="4" w:space="0" w:color="FFC000"/>
            </w:tcBorders>
            <w:shd w:val="clear" w:color="auto" w:fill="auto"/>
            <w:noWrap/>
            <w:vAlign w:val="center"/>
            <w:hideMark/>
          </w:tcPr>
          <w:p w14:paraId="13A7496D" w14:textId="77777777" w:rsidR="009B6B69" w:rsidRPr="009B6B69" w:rsidRDefault="009B6B69" w:rsidP="009B6B69">
            <w:pPr>
              <w:spacing w:after="0" w:line="240" w:lineRule="auto"/>
              <w:jc w:val="center"/>
              <w:rPr>
                <w:rFonts w:ascii="Calibri" w:eastAsia="Times New Roman" w:hAnsi="Calibri" w:cs="Calibri"/>
                <w:color w:val="000000"/>
                <w:sz w:val="32"/>
                <w:szCs w:val="32"/>
              </w:rPr>
            </w:pPr>
            <w:r w:rsidRPr="009B6B69">
              <w:rPr>
                <w:rFonts w:ascii="Calibri" w:eastAsia="Times New Roman" w:hAnsi="Calibri" w:cs="Calibri"/>
                <w:color w:val="000000"/>
                <w:sz w:val="32"/>
                <w:szCs w:val="32"/>
              </w:rPr>
              <w:t>20 minutes 10 seconds</w:t>
            </w:r>
          </w:p>
        </w:tc>
      </w:tr>
    </w:tbl>
    <w:p w14:paraId="0B63B5DC" w14:textId="77777777" w:rsidR="008B6BB4" w:rsidRDefault="008B6BB4" w:rsidP="00B9167E">
      <w:pPr>
        <w:jc w:val="both"/>
        <w:rPr>
          <w:sz w:val="32"/>
          <w:szCs w:val="32"/>
        </w:rPr>
      </w:pPr>
    </w:p>
    <w:p w14:paraId="2C199470" w14:textId="67D55914" w:rsidR="009B6B69" w:rsidRPr="00B9167E" w:rsidRDefault="00C64EFB" w:rsidP="00B9167E">
      <w:pPr>
        <w:jc w:val="both"/>
        <w:rPr>
          <w:sz w:val="32"/>
          <w:szCs w:val="32"/>
        </w:rPr>
      </w:pPr>
      <w:r>
        <w:rPr>
          <w:sz w:val="32"/>
          <w:szCs w:val="32"/>
        </w:rPr>
        <w:t xml:space="preserve">The reason for the salty ice cube melting faster is </w:t>
      </w:r>
      <w:r w:rsidR="00277DEA">
        <w:rPr>
          <w:sz w:val="32"/>
          <w:szCs w:val="32"/>
        </w:rPr>
        <w:t xml:space="preserve">that </w:t>
      </w:r>
      <w:r>
        <w:rPr>
          <w:sz w:val="32"/>
          <w:szCs w:val="32"/>
        </w:rPr>
        <w:t>salt mixes with the thin layer of water on that ice cube. After that, it proceeds to anti-freeze like on plain water</w:t>
      </w:r>
      <w:r w:rsidR="009D05FE">
        <w:rPr>
          <w:sz w:val="32"/>
          <w:szCs w:val="32"/>
        </w:rPr>
        <w:t xml:space="preserve"> as explained </w:t>
      </w:r>
      <w:r w:rsidR="00F37638">
        <w:rPr>
          <w:sz w:val="32"/>
          <w:szCs w:val="32"/>
        </w:rPr>
        <w:t>2 sections back.</w:t>
      </w:r>
    </w:p>
    <w:p w14:paraId="595D2F54" w14:textId="0030B2DB" w:rsidR="00B9167E" w:rsidRPr="00F37638" w:rsidRDefault="00B9167E" w:rsidP="00B9167E">
      <w:pPr>
        <w:pStyle w:val="Heading2"/>
        <w:jc w:val="both"/>
        <w:rPr>
          <w:rFonts w:ascii="Arial Rounded MT Bold" w:hAnsi="Arial Rounded MT Bold"/>
          <w:b/>
          <w:bCs/>
          <w:sz w:val="44"/>
          <w:szCs w:val="44"/>
          <w:u w:val="single"/>
        </w:rPr>
      </w:pPr>
      <w:r w:rsidRPr="00F37638">
        <w:rPr>
          <w:rFonts w:ascii="Arial Rounded MT Bold" w:hAnsi="Arial Rounded MT Bold"/>
          <w:b/>
          <w:bCs/>
          <w:sz w:val="44"/>
          <w:szCs w:val="44"/>
          <w:u w:val="single"/>
        </w:rPr>
        <w:t>Anti-freeze?</w:t>
      </w:r>
    </w:p>
    <w:p w14:paraId="66ED9E1A" w14:textId="2FA6EA88" w:rsidR="00B9167E" w:rsidRPr="00B9167E" w:rsidRDefault="00B9167E" w:rsidP="00B9167E">
      <w:pPr>
        <w:jc w:val="both"/>
        <w:rPr>
          <w:sz w:val="32"/>
          <w:szCs w:val="32"/>
        </w:rPr>
      </w:pPr>
      <w:r w:rsidRPr="00B9167E">
        <w:rPr>
          <w:sz w:val="32"/>
          <w:szCs w:val="32"/>
        </w:rPr>
        <w:t>While we are on the topic of lowering freezing points, can we call the substances like Common salt as an anti</w:t>
      </w:r>
      <w:r w:rsidR="006A65AD">
        <w:rPr>
          <w:sz w:val="32"/>
          <w:szCs w:val="32"/>
        </w:rPr>
        <w:t>-</w:t>
      </w:r>
      <w:r w:rsidRPr="00B9167E">
        <w:rPr>
          <w:sz w:val="32"/>
          <w:szCs w:val="32"/>
        </w:rPr>
        <w:t>freeze? If not, then what is an actual anti-freeze?</w:t>
      </w:r>
    </w:p>
    <w:p w14:paraId="44D73D90" w14:textId="557F6A9D" w:rsidR="00B9167E" w:rsidRPr="00B9167E" w:rsidRDefault="00B9167E" w:rsidP="00B9167E">
      <w:pPr>
        <w:jc w:val="both"/>
        <w:rPr>
          <w:sz w:val="32"/>
          <w:szCs w:val="32"/>
        </w:rPr>
      </w:pPr>
      <w:r w:rsidRPr="00B9167E">
        <w:rPr>
          <w:sz w:val="32"/>
          <w:szCs w:val="32"/>
        </w:rPr>
        <w:t xml:space="preserve">Well, the answer is </w:t>
      </w:r>
      <w:r w:rsidRPr="00C64EFB">
        <w:rPr>
          <w:i/>
          <w:iCs/>
          <w:sz w:val="32"/>
          <w:szCs w:val="32"/>
        </w:rPr>
        <w:t>partially yes</w:t>
      </w:r>
      <w:r w:rsidRPr="00B9167E">
        <w:rPr>
          <w:sz w:val="32"/>
          <w:szCs w:val="32"/>
        </w:rPr>
        <w:t xml:space="preserve"> for common salt being an anti-freeze. Common salt acts as an anti-freeze only when the temperatures aren’t too low. And perhaps its effects aren’t good if we consider a situation of more extreme temperatures. So, what are some actual anti-freeze solutions?</w:t>
      </w:r>
    </w:p>
    <w:p w14:paraId="38D950A9" w14:textId="03F8416F" w:rsidR="00D63C6D" w:rsidRPr="00B9167E" w:rsidRDefault="00B9167E" w:rsidP="00B9167E">
      <w:pPr>
        <w:jc w:val="both"/>
        <w:rPr>
          <w:sz w:val="32"/>
          <w:szCs w:val="32"/>
        </w:rPr>
      </w:pPr>
      <w:r w:rsidRPr="00B9167E">
        <w:rPr>
          <w:sz w:val="32"/>
          <w:szCs w:val="32"/>
        </w:rPr>
        <w:t xml:space="preserve">An actual </w:t>
      </w:r>
      <w:r w:rsidRPr="006A65AD">
        <w:rPr>
          <w:b/>
          <w:bCs/>
          <w:sz w:val="32"/>
          <w:szCs w:val="32"/>
        </w:rPr>
        <w:t>anti-freeze</w:t>
      </w:r>
      <w:r w:rsidRPr="00B9167E">
        <w:rPr>
          <w:sz w:val="32"/>
          <w:szCs w:val="32"/>
        </w:rPr>
        <w:t xml:space="preserve"> is a solution that has a </w:t>
      </w:r>
      <w:r w:rsidRPr="006A65AD">
        <w:rPr>
          <w:i/>
          <w:iCs/>
          <w:sz w:val="32"/>
          <w:szCs w:val="32"/>
        </w:rPr>
        <w:t>lower freezing point than water and a higher boiling point than water</w:t>
      </w:r>
      <w:r w:rsidRPr="00B9167E">
        <w:rPr>
          <w:sz w:val="32"/>
          <w:szCs w:val="32"/>
        </w:rPr>
        <w:t xml:space="preserve">. This will ensure that the substance remains liquid and can perform its duties sincerely. </w:t>
      </w:r>
    </w:p>
    <w:p w14:paraId="08DCBCC5" w14:textId="65F2F139" w:rsidR="00B9167E" w:rsidRDefault="00B9167E" w:rsidP="00B9167E">
      <w:pPr>
        <w:jc w:val="both"/>
        <w:rPr>
          <w:sz w:val="32"/>
          <w:szCs w:val="32"/>
        </w:rPr>
      </w:pPr>
      <w:r w:rsidRPr="00B9167E">
        <w:rPr>
          <w:sz w:val="32"/>
          <w:szCs w:val="32"/>
        </w:rPr>
        <w:t>Let’s take an example to understand this more clearly.</w:t>
      </w:r>
    </w:p>
    <w:p w14:paraId="341D16DD" w14:textId="21E081B6" w:rsidR="00D63C6D" w:rsidRPr="00B9167E" w:rsidRDefault="00C9756A" w:rsidP="00B9167E">
      <w:pPr>
        <w:jc w:val="both"/>
        <w:rPr>
          <w:sz w:val="32"/>
          <w:szCs w:val="32"/>
        </w:rPr>
      </w:pPr>
      <w:r>
        <w:rPr>
          <w:noProof/>
        </w:rPr>
        <w:lastRenderedPageBreak/>
        <mc:AlternateContent>
          <mc:Choice Requires="wps">
            <w:drawing>
              <wp:anchor distT="0" distB="0" distL="114300" distR="114300" simplePos="0" relativeHeight="251657215" behindDoc="1" locked="0" layoutInCell="1" allowOverlap="1" wp14:anchorId="3CDCD4B8" wp14:editId="17D5B2C1">
                <wp:simplePos x="0" y="0"/>
                <wp:positionH relativeFrom="column">
                  <wp:posOffset>-494270</wp:posOffset>
                </wp:positionH>
                <wp:positionV relativeFrom="paragraph">
                  <wp:posOffset>-617838</wp:posOffset>
                </wp:positionV>
                <wp:extent cx="7018638" cy="9242854"/>
                <wp:effectExtent l="0" t="0" r="11430" b="15875"/>
                <wp:wrapNone/>
                <wp:docPr id="13" name="Rectangle 13"/>
                <wp:cNvGraphicFramePr/>
                <a:graphic xmlns:a="http://schemas.openxmlformats.org/drawingml/2006/main">
                  <a:graphicData uri="http://schemas.microsoft.com/office/word/2010/wordprocessingShape">
                    <wps:wsp>
                      <wps:cNvSpPr/>
                      <wps:spPr>
                        <a:xfrm>
                          <a:off x="0" y="0"/>
                          <a:ext cx="7018638" cy="9242854"/>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8BB78" id="Rectangle 13" o:spid="_x0000_s1026" style="position:absolute;margin-left:-38.9pt;margin-top:-48.65pt;width:552.65pt;height:727.8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ErmwIAAK4FAAAOAAAAZHJzL2Uyb0RvYy54bWysVFFP2zAQfp+0/2D5fSQpBUpFiioQ0yQ2&#10;EDDxbBy7sWT7PNtt2v36nZ00VIztYdpLcr47f3f3+e4uLrdGk43wQYGtaXVUUiIsh0bZVU2/P918&#10;mlESIrMN02BFTXci0MvFxw8XnZuLCbSgG+EJgtgw71xN2xjdvCgCb4Vh4QicsGiU4A2LePSrovGs&#10;Q3Sji0lZnhYd+MZ54CIE1F73RrrI+FIKHu+kDCISXVPMLeavz9+X9C0WF2y+8sy1ig9psH/IwjBl&#10;MegIdc0iI2uvfoMyinsIIOMRB1OAlIqLXANWU5VvqnlsmRO5FiQnuJGm8P9g+bfNvSeqwbc7psQy&#10;g2/0gKwxu9KCoA4J6lyYo9+ju/fDKaCYqt1Kb9If6yDbTOpuJFVsI+GoPCur2ekxtgFH2/lkOpmd&#10;TBNq8Xrd+RA/CzAkCTX1GD+TyTa3Ifaue5cULYBWzY3SOh9Sp4gr7cmG4RszzoWNx/m6Xpuv0PR6&#10;7JVyeG1UY0/06tlejdnknktIObeDIEUioC85S3GnRQqt7YOQyB0WOckBR4TDXKre1LJG9OqTP8bM&#10;gAlZYnEj9gDwXp3VQOTgn66K3PTj5fJvifXUjjdyZLBxvGyUBf8egI5j5N4fKTugJokv0Oywszz0&#10;Ixccv1H4urcsxHvmccZwGnFvxDv8SA1dTWGQKGnB/3xPn/yx9dFKSYczW9PwY828oER/sTgU59V0&#10;moY8H6YnZxM8+EPLy6HFrs0VYMtUuKEcz2Lyj3ovSg/mGdfLMkVFE7McY9eUR78/XMV+l+CC4mK5&#10;zG442I7FW/voeAJPrKbufdo+M++GFo84Hd9gP99s/qbTe99008JyHUGqPAavvA5841LIzTossLR1&#10;Ds/Z63XNLn4BAAD//wMAUEsDBBQABgAIAAAAIQBbW4HR4wAAAA0BAAAPAAAAZHJzL2Rvd25yZXYu&#10;eG1sTI/BTsMwEETvSPyDtUhcUGs3VusS4lRVJeDABUoPHN14SSLidRS7afr3uCe4zWpGM2+LzeQ6&#10;NuIQWk8aFnMBDKnytqVaw+HzebYGFqIhazpPqOGCATbl7U1hcuvP9IHjPtYslVDIjYYmxj7nPFQN&#10;OhPmvkdK3rcfnInpHGpuB3NO5a7jmRAr7kxLaaExPe4arH72J6dBXcQq2y524/tYP7wdlHz1L19S&#10;6/u7afsELOIU/8JwxU/oUCamoz+RDazTMFMqocckHpUEdk2ITC2BHZOSy7UEXhb8/xflLwAAAP//&#10;AwBQSwECLQAUAAYACAAAACEAtoM4kv4AAADhAQAAEwAAAAAAAAAAAAAAAAAAAAAAW0NvbnRlbnRf&#10;VHlwZXNdLnhtbFBLAQItABQABgAIAAAAIQA4/SH/1gAAAJQBAAALAAAAAAAAAAAAAAAAAC8BAABf&#10;cmVscy8ucmVsc1BLAQItABQABgAIAAAAIQD5hcErmwIAAK4FAAAOAAAAAAAAAAAAAAAAAC4CAABk&#10;cnMvZTJvRG9jLnhtbFBLAQItABQABgAIAAAAIQBbW4HR4wAAAA0BAAAPAAAAAAAAAAAAAAAAAPUE&#10;AABkcnMvZG93bnJldi54bWxQSwUGAAAAAAQABADzAAAABQYAAAAA&#10;" fillcolor="#faf1d4 [662]" strokecolor="#526041 [1604]" strokeweight="1pt"/>
            </w:pict>
          </mc:Fallback>
        </mc:AlternateContent>
      </w:r>
      <w:r w:rsidR="00D63C6D">
        <w:rPr>
          <w:noProof/>
        </w:rPr>
        <w:drawing>
          <wp:anchor distT="0" distB="0" distL="114300" distR="114300" simplePos="0" relativeHeight="251669504" behindDoc="0" locked="0" layoutInCell="1" allowOverlap="1" wp14:anchorId="358994AE" wp14:editId="28130B77">
            <wp:simplePos x="0" y="0"/>
            <wp:positionH relativeFrom="margin">
              <wp:align>center</wp:align>
            </wp:positionH>
            <wp:positionV relativeFrom="paragraph">
              <wp:posOffset>0</wp:posOffset>
            </wp:positionV>
            <wp:extent cx="4260215" cy="2216150"/>
            <wp:effectExtent l="95250" t="95250" r="102235" b="88900"/>
            <wp:wrapTopAndBottom/>
            <wp:docPr id="10" name="Picture 10" descr="The hydrogen bonding in mixtures of ethylene glycol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ydrogen bonding in mixtures of ethylene glycol and wa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0215" cy="22161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17427FBA" w14:textId="74BDB3CC" w:rsidR="00B9167E" w:rsidRPr="00B9167E" w:rsidRDefault="00B9167E" w:rsidP="00B9167E">
      <w:pPr>
        <w:jc w:val="both"/>
        <w:rPr>
          <w:sz w:val="32"/>
          <w:szCs w:val="32"/>
        </w:rPr>
      </w:pPr>
      <w:r w:rsidRPr="006A65AD">
        <w:rPr>
          <w:b/>
          <w:bCs/>
          <w:sz w:val="32"/>
          <w:szCs w:val="32"/>
        </w:rPr>
        <w:t>Ethylene Glycol</w:t>
      </w:r>
      <w:r w:rsidRPr="00B9167E">
        <w:rPr>
          <w:sz w:val="32"/>
          <w:szCs w:val="32"/>
        </w:rPr>
        <w:t xml:space="preserve"> or C</w:t>
      </w:r>
      <w:r w:rsidRPr="006A65AD">
        <w:rPr>
          <w:sz w:val="32"/>
          <w:szCs w:val="32"/>
          <w:vertAlign w:val="subscript"/>
        </w:rPr>
        <w:t>2</w:t>
      </w:r>
      <w:r w:rsidRPr="00B9167E">
        <w:rPr>
          <w:sz w:val="32"/>
          <w:szCs w:val="32"/>
        </w:rPr>
        <w:t>H</w:t>
      </w:r>
      <w:r w:rsidRPr="006A65AD">
        <w:rPr>
          <w:sz w:val="32"/>
          <w:szCs w:val="32"/>
          <w:vertAlign w:val="subscript"/>
        </w:rPr>
        <w:t>4</w:t>
      </w:r>
      <w:r w:rsidRPr="00B9167E">
        <w:rPr>
          <w:sz w:val="32"/>
          <w:szCs w:val="32"/>
        </w:rPr>
        <w:t>(OH)</w:t>
      </w:r>
      <w:r w:rsidRPr="006A65AD">
        <w:rPr>
          <w:sz w:val="32"/>
          <w:szCs w:val="32"/>
          <w:vertAlign w:val="subscript"/>
        </w:rPr>
        <w:t>2</w:t>
      </w:r>
      <w:r w:rsidRPr="00B9167E">
        <w:rPr>
          <w:sz w:val="32"/>
          <w:szCs w:val="32"/>
        </w:rPr>
        <w:t>. On its own, it has a freezing point of -12</w:t>
      </w:r>
      <w:r w:rsidR="006A65AD" w:rsidRPr="006A65AD">
        <w:rPr>
          <w:sz w:val="32"/>
          <w:szCs w:val="32"/>
          <w:vertAlign w:val="superscript"/>
        </w:rPr>
        <w:t>o</w:t>
      </w:r>
      <w:r w:rsidRPr="00B9167E">
        <w:rPr>
          <w:sz w:val="32"/>
          <w:szCs w:val="32"/>
        </w:rPr>
        <w:t>C and a Boiling point of 197</w:t>
      </w:r>
      <w:r w:rsidR="006A65AD" w:rsidRPr="006A65AD">
        <w:rPr>
          <w:sz w:val="32"/>
          <w:szCs w:val="32"/>
          <w:vertAlign w:val="superscript"/>
        </w:rPr>
        <w:t>o</w:t>
      </w:r>
      <w:r w:rsidRPr="00B9167E">
        <w:rPr>
          <w:sz w:val="32"/>
          <w:szCs w:val="32"/>
        </w:rPr>
        <w:t xml:space="preserve">C. While this is already better than water, it can be further improved by ironically mixing it with water. </w:t>
      </w:r>
    </w:p>
    <w:p w14:paraId="6D2AB1D9" w14:textId="742F0B87" w:rsidR="00B9167E" w:rsidRPr="00B9167E" w:rsidRDefault="00B9167E" w:rsidP="00B9167E">
      <w:pPr>
        <w:jc w:val="both"/>
        <w:rPr>
          <w:sz w:val="32"/>
          <w:szCs w:val="32"/>
        </w:rPr>
      </w:pPr>
      <w:r w:rsidRPr="00B9167E">
        <w:rPr>
          <w:sz w:val="32"/>
          <w:szCs w:val="32"/>
        </w:rPr>
        <w:t>With a concentration of 70%, the solution has an even lower -55</w:t>
      </w:r>
      <w:r w:rsidR="006A65AD" w:rsidRPr="006A65AD">
        <w:rPr>
          <w:sz w:val="32"/>
          <w:szCs w:val="32"/>
          <w:vertAlign w:val="superscript"/>
        </w:rPr>
        <w:t>o</w:t>
      </w:r>
      <w:r w:rsidRPr="00B9167E">
        <w:rPr>
          <w:sz w:val="32"/>
          <w:szCs w:val="32"/>
        </w:rPr>
        <w:t>C as the freezing point, and it also increases the boiling point of the solution. This results in the formation of an effective coolant for cars and other machinery.</w:t>
      </w:r>
    </w:p>
    <w:p w14:paraId="19F5C347" w14:textId="09C08543" w:rsidR="00B9167E" w:rsidRPr="00B9167E" w:rsidRDefault="00B9167E" w:rsidP="00B9167E">
      <w:pPr>
        <w:jc w:val="both"/>
        <w:rPr>
          <w:sz w:val="32"/>
          <w:szCs w:val="32"/>
        </w:rPr>
      </w:pPr>
      <w:r w:rsidRPr="00B9167E">
        <w:rPr>
          <w:sz w:val="32"/>
          <w:szCs w:val="32"/>
        </w:rPr>
        <w:t xml:space="preserve">So why does this happen? Isn’t Ethylene Glycol a </w:t>
      </w:r>
      <w:r w:rsidRPr="00D63C6D">
        <w:rPr>
          <w:b/>
          <w:bCs/>
          <w:sz w:val="32"/>
          <w:szCs w:val="32"/>
        </w:rPr>
        <w:t>covalent compound</w:t>
      </w:r>
      <w:r w:rsidRPr="00B9167E">
        <w:rPr>
          <w:sz w:val="32"/>
          <w:szCs w:val="32"/>
        </w:rPr>
        <w:t xml:space="preserve">? It doesn’t disassociate, but it affects the freezing point? </w:t>
      </w:r>
    </w:p>
    <w:p w14:paraId="04512E93" w14:textId="6ABEA180" w:rsidR="00B9167E" w:rsidRPr="00B9167E" w:rsidRDefault="00B9167E" w:rsidP="00B9167E">
      <w:pPr>
        <w:jc w:val="both"/>
        <w:rPr>
          <w:sz w:val="32"/>
          <w:szCs w:val="32"/>
        </w:rPr>
      </w:pPr>
      <w:r w:rsidRPr="00B9167E">
        <w:rPr>
          <w:sz w:val="32"/>
          <w:szCs w:val="32"/>
        </w:rPr>
        <w:t>The fundamental reasoning for this is like how Common salt worked in the fact that it hinders the hydrogen bonding network in pure water. The way this works after that is a little different.</w:t>
      </w:r>
      <w:r w:rsidR="00C64EFB">
        <w:rPr>
          <w:sz w:val="32"/>
          <w:szCs w:val="32"/>
        </w:rPr>
        <w:t xml:space="preserve"> Ethylene Glycol doesn’t disassociate.</w:t>
      </w:r>
    </w:p>
    <w:p w14:paraId="39745E39" w14:textId="36AE9A9F" w:rsidR="00B9167E" w:rsidRPr="00B9167E" w:rsidRDefault="00B9167E" w:rsidP="00B9167E">
      <w:pPr>
        <w:jc w:val="both"/>
        <w:rPr>
          <w:sz w:val="32"/>
          <w:szCs w:val="32"/>
        </w:rPr>
      </w:pPr>
      <w:r w:rsidRPr="00B9167E">
        <w:rPr>
          <w:sz w:val="32"/>
          <w:szCs w:val="32"/>
        </w:rPr>
        <w:t xml:space="preserve">First, ethylene glycol contains </w:t>
      </w:r>
      <w:r w:rsidRPr="00C64EFB">
        <w:rPr>
          <w:i/>
          <w:iCs/>
          <w:sz w:val="32"/>
          <w:szCs w:val="32"/>
        </w:rPr>
        <w:t>polar O-H groups</w:t>
      </w:r>
      <w:r w:rsidRPr="00B9167E">
        <w:rPr>
          <w:sz w:val="32"/>
          <w:szCs w:val="32"/>
        </w:rPr>
        <w:t xml:space="preserve">, so it tends to polarize the electron pair in the O-H bond towards it. That, causes the oxygen to carry a </w:t>
      </w:r>
      <w:r w:rsidRPr="00C64EFB">
        <w:rPr>
          <w:i/>
          <w:iCs/>
          <w:sz w:val="32"/>
          <w:szCs w:val="32"/>
        </w:rPr>
        <w:t>partial negative charge</w:t>
      </w:r>
      <w:r w:rsidRPr="00B9167E">
        <w:rPr>
          <w:sz w:val="32"/>
          <w:szCs w:val="32"/>
        </w:rPr>
        <w:t xml:space="preserve"> and hydrogen a </w:t>
      </w:r>
      <w:r w:rsidRPr="00C64EFB">
        <w:rPr>
          <w:i/>
          <w:iCs/>
          <w:sz w:val="32"/>
          <w:szCs w:val="32"/>
        </w:rPr>
        <w:t>partial positive charge</w:t>
      </w:r>
      <w:r w:rsidRPr="00B9167E">
        <w:rPr>
          <w:sz w:val="32"/>
          <w:szCs w:val="32"/>
        </w:rPr>
        <w:t xml:space="preserve">. Because opposite charges attract each other, this means that ethylene glycol molecules are </w:t>
      </w:r>
      <w:r w:rsidRPr="00C64EFB">
        <w:rPr>
          <w:b/>
          <w:bCs/>
          <w:sz w:val="32"/>
          <w:szCs w:val="32"/>
        </w:rPr>
        <w:t>attracted</w:t>
      </w:r>
      <w:r w:rsidRPr="00B9167E">
        <w:rPr>
          <w:sz w:val="32"/>
          <w:szCs w:val="32"/>
        </w:rPr>
        <w:t xml:space="preserve"> to each other, making it harder to pull </w:t>
      </w:r>
      <w:r w:rsidR="00C9756A">
        <w:rPr>
          <w:noProof/>
        </w:rPr>
        <w:lastRenderedPageBreak/>
        <mc:AlternateContent>
          <mc:Choice Requires="wps">
            <w:drawing>
              <wp:anchor distT="0" distB="0" distL="114300" distR="114300" simplePos="0" relativeHeight="251675648" behindDoc="1" locked="0" layoutInCell="1" allowOverlap="1" wp14:anchorId="352508BC" wp14:editId="73799F2E">
                <wp:simplePos x="0" y="0"/>
                <wp:positionH relativeFrom="column">
                  <wp:posOffset>-383059</wp:posOffset>
                </wp:positionH>
                <wp:positionV relativeFrom="paragraph">
                  <wp:posOffset>-172995</wp:posOffset>
                </wp:positionV>
                <wp:extent cx="6845214" cy="3237316"/>
                <wp:effectExtent l="0" t="0" r="13335" b="20320"/>
                <wp:wrapNone/>
                <wp:docPr id="16" name="Rectangle 16"/>
                <wp:cNvGraphicFramePr/>
                <a:graphic xmlns:a="http://schemas.openxmlformats.org/drawingml/2006/main">
                  <a:graphicData uri="http://schemas.microsoft.com/office/word/2010/wordprocessingShape">
                    <wps:wsp>
                      <wps:cNvSpPr/>
                      <wps:spPr>
                        <a:xfrm>
                          <a:off x="0" y="0"/>
                          <a:ext cx="6845214" cy="3237316"/>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F5620" id="Rectangle 16" o:spid="_x0000_s1026" style="position:absolute;margin-left:-30.15pt;margin-top:-13.6pt;width:539pt;height:254.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TbmgIAAK4FAAAOAAAAZHJzL2Uyb0RvYy54bWysVFtv2yAUfp+0/4B4Xx0n6WVRnCpq1WlS&#10;11Ztpz5TDDEScBiQONmv3wE7btRle5j2YnNu37mf+eXWaLIRPiiwFS1PRpQIy6FWdlXR7883ny4o&#10;CZHZmmmwoqI7Eejl4uOHeetmYgwN6Fp4giA2zFpX0SZGNyuKwBthWDgBJywKJXjDIpJ+VdSetYhu&#10;dDEejc6KFnztPHARAnKvOyFdZHwpBY/3UgYRia4oxhbz1+fva/oWizmbrTxzjeJ9GOwfojBMWXQ6&#10;QF2zyMjaq9+gjOIeAsh4wsEUIKXiIueA2ZSjd9k8NcyJnAsWJ7ihTOH/wfK7zYMnqsbenVFimcEe&#10;PWLVmF1pQZCHBWpdmKHek3vwPRXwmbLdSm/SH/Mg21zU3VBUsY2EI/PsYno6LqeUcJRNxpPzSYda&#10;vJk7H+IXAYakR0U9+s/FZJvbENElqu5VkrcAWtU3SutMpEkRV9qTDcMeM86FjZNsrtfmG9QdH2dl&#10;1Hcb2TgTHftiz0YXeeYSUnZ44KRIBehSzq+40yK51vZRSKwdJjnODgeEw1jKTtSwWnTs0z/6zIAJ&#10;WWJyA3YPcCzPMrUHQ+/1k6nIQz8Yj/4WWGc8WGTPYONgbJQFfwxAx8Fzp49RHJQmPV+h3uFkeehW&#10;Ljh+o7C7tyzEB+Zxx3Ab8W7Ee/xIDW1FoX9R0oD/eYyf9HH0UUpJiztb0fBjzbygRH+1uBSfy+k0&#10;LXkmpqfnYyT8oeT1UGLX5gpwZEq8UI7nZ9KPev+UHswLnpdl8ooiZjn6riiPfk9cxe6W4IHiYrnM&#10;arjYjsVb++R4Ak9VTdP7vH1h3vUjHnE77mC/32z2btI73WRpYbmOIFVeg7e69vXGo5D73x+wdHUO&#10;6az1dmYXvwAAAP//AwBQSwMEFAAGAAgAAAAhAPS+MrviAAAADAEAAA8AAABkcnMvZG93bnJldi54&#10;bWxMj7FOwzAQhnck3sE6JBbU2nFQXKVxqqoSMLBA6cDoJtckIj5HsZumb487wXan+/Tf9xeb2fZs&#10;wtF3jjQkSwEMqXJ1R42Gw9fLYgXMB0O16R2hhit62JT3d4XJa3ehT5z2oWExhHxuNLQhDDnnvmrR&#10;Gr90A1K8ndxoTYjr2PB6NJcYbnsuhci4NR3FD60ZcNdi9bM/Ww3qKjK5TXbTx9Q8vR9U+uZev1Ot&#10;Hx/m7RpYwDn8wXDTj+pQRqejO1PtWa9hkYk0onGQSgK7ESJRCthRw/NKZsDLgv8vUf4CAAD//wMA&#10;UEsBAi0AFAAGAAgAAAAhALaDOJL+AAAA4QEAABMAAAAAAAAAAAAAAAAAAAAAAFtDb250ZW50X1R5&#10;cGVzXS54bWxQSwECLQAUAAYACAAAACEAOP0h/9YAAACUAQAACwAAAAAAAAAAAAAAAAAvAQAAX3Jl&#10;bHMvLnJlbHNQSwECLQAUAAYACAAAACEA1LYk25oCAACuBQAADgAAAAAAAAAAAAAAAAAuAgAAZHJz&#10;L2Uyb0RvYy54bWxQSwECLQAUAAYACAAAACEA9L4yu+IAAAAMAQAADwAAAAAAAAAAAAAAAAD0BAAA&#10;ZHJzL2Rvd25yZXYueG1sUEsFBgAAAAAEAAQA8wAAAAMGAAAAAA==&#10;" fillcolor="#faf1d4 [662]" strokecolor="#526041 [1604]" strokeweight="1pt"/>
            </w:pict>
          </mc:Fallback>
        </mc:AlternateContent>
      </w:r>
      <w:r w:rsidRPr="00B9167E">
        <w:rPr>
          <w:sz w:val="32"/>
          <w:szCs w:val="32"/>
        </w:rPr>
        <w:t>them apart, and this, in turn, makes its boiling point higher than that of hydrocarbons of similar mass.</w:t>
      </w:r>
      <w:r w:rsidR="00C9756A" w:rsidRPr="00C9756A">
        <w:rPr>
          <w:noProof/>
        </w:rPr>
        <w:t xml:space="preserve"> </w:t>
      </w:r>
    </w:p>
    <w:p w14:paraId="404F799D" w14:textId="77777777" w:rsidR="00B9167E" w:rsidRPr="00B9167E" w:rsidRDefault="00B9167E" w:rsidP="00B9167E">
      <w:pPr>
        <w:jc w:val="both"/>
        <w:rPr>
          <w:sz w:val="32"/>
          <w:szCs w:val="32"/>
        </w:rPr>
      </w:pPr>
      <w:r w:rsidRPr="00B9167E">
        <w:rPr>
          <w:sz w:val="32"/>
          <w:szCs w:val="32"/>
        </w:rPr>
        <w:t xml:space="preserve">Water is also in a similar boat. It also has O-H groups that hydrogen bond with each other. </w:t>
      </w:r>
    </w:p>
    <w:p w14:paraId="43F94BC2" w14:textId="77777777" w:rsidR="00B9167E" w:rsidRPr="00B9167E" w:rsidRDefault="00B9167E" w:rsidP="00B9167E">
      <w:pPr>
        <w:jc w:val="both"/>
        <w:rPr>
          <w:sz w:val="32"/>
          <w:szCs w:val="32"/>
        </w:rPr>
      </w:pPr>
      <w:r w:rsidRPr="00B9167E">
        <w:rPr>
          <w:sz w:val="32"/>
          <w:szCs w:val="32"/>
        </w:rPr>
        <w:t xml:space="preserve">What does this have to do with the high boiling point and low freezing point? </w:t>
      </w:r>
    </w:p>
    <w:p w14:paraId="4DDC3581" w14:textId="77777777" w:rsidR="00B9167E" w:rsidRPr="00B9167E" w:rsidRDefault="00B9167E" w:rsidP="00B9167E">
      <w:pPr>
        <w:jc w:val="both"/>
        <w:rPr>
          <w:sz w:val="32"/>
          <w:szCs w:val="32"/>
        </w:rPr>
      </w:pPr>
      <w:r w:rsidRPr="00B9167E">
        <w:rPr>
          <w:sz w:val="32"/>
          <w:szCs w:val="32"/>
        </w:rPr>
        <w:t xml:space="preserve">This means that both ethylene glycol and water can also </w:t>
      </w:r>
      <w:r w:rsidRPr="00C64EFB">
        <w:rPr>
          <w:i/>
          <w:iCs/>
          <w:sz w:val="32"/>
          <w:szCs w:val="32"/>
        </w:rPr>
        <w:t xml:space="preserve">hydrogen bond with each other, </w:t>
      </w:r>
      <w:r w:rsidRPr="00B9167E">
        <w:rPr>
          <w:sz w:val="32"/>
          <w:szCs w:val="32"/>
        </w:rPr>
        <w:t xml:space="preserve">just like their individual molecules, and make a solution with </w:t>
      </w:r>
      <w:r w:rsidRPr="00C64EFB">
        <w:rPr>
          <w:b/>
          <w:bCs/>
          <w:sz w:val="32"/>
          <w:szCs w:val="32"/>
        </w:rPr>
        <w:t xml:space="preserve">lower </w:t>
      </w:r>
      <w:proofErr w:type="spellStart"/>
      <w:r w:rsidRPr="00C64EFB">
        <w:rPr>
          <w:b/>
          <w:bCs/>
          <w:sz w:val="32"/>
          <w:szCs w:val="32"/>
        </w:rPr>
        <w:t>f.p</w:t>
      </w:r>
      <w:proofErr w:type="spellEnd"/>
      <w:r w:rsidRPr="00B9167E">
        <w:rPr>
          <w:sz w:val="32"/>
          <w:szCs w:val="32"/>
        </w:rPr>
        <w:t xml:space="preserve"> and </w:t>
      </w:r>
      <w:r w:rsidRPr="00C64EFB">
        <w:rPr>
          <w:b/>
          <w:bCs/>
          <w:sz w:val="32"/>
          <w:szCs w:val="32"/>
        </w:rPr>
        <w:t xml:space="preserve">higher </w:t>
      </w:r>
      <w:proofErr w:type="spellStart"/>
      <w:r w:rsidRPr="00C64EFB">
        <w:rPr>
          <w:b/>
          <w:bCs/>
          <w:sz w:val="32"/>
          <w:szCs w:val="32"/>
        </w:rPr>
        <w:t>b.p.</w:t>
      </w:r>
      <w:proofErr w:type="spellEnd"/>
      <w:r w:rsidRPr="00B9167E">
        <w:rPr>
          <w:sz w:val="32"/>
          <w:szCs w:val="32"/>
        </w:rPr>
        <w:t xml:space="preserve"> Glycerol, a covalent compound, also has similar effects when mixed with water.</w:t>
      </w:r>
    </w:p>
    <w:p w14:paraId="13FD8283" w14:textId="0991F24A" w:rsidR="00B9167E" w:rsidRPr="00C9756A" w:rsidRDefault="00B9167E" w:rsidP="00B9167E">
      <w:pPr>
        <w:pStyle w:val="Heading2"/>
        <w:jc w:val="both"/>
        <w:rPr>
          <w:rFonts w:ascii="Arial Rounded MT Bold" w:hAnsi="Arial Rounded MT Bold"/>
          <w:b/>
          <w:bCs/>
          <w:sz w:val="40"/>
          <w:szCs w:val="40"/>
          <w:u w:val="single"/>
        </w:rPr>
      </w:pPr>
      <w:r w:rsidRPr="00C9756A">
        <w:rPr>
          <w:rFonts w:ascii="Arial Rounded MT Bold" w:hAnsi="Arial Rounded MT Bold"/>
          <w:b/>
          <w:bCs/>
          <w:sz w:val="40"/>
          <w:szCs w:val="40"/>
          <w:u w:val="single"/>
        </w:rPr>
        <w:t xml:space="preserve">Uses of </w:t>
      </w:r>
      <w:r w:rsidR="00765410" w:rsidRPr="00C9756A">
        <w:rPr>
          <w:rFonts w:ascii="Arial Rounded MT Bold" w:hAnsi="Arial Rounded MT Bold"/>
          <w:b/>
          <w:bCs/>
          <w:sz w:val="40"/>
          <w:szCs w:val="40"/>
          <w:u w:val="single"/>
        </w:rPr>
        <w:t>A</w:t>
      </w:r>
      <w:r w:rsidRPr="00C9756A">
        <w:rPr>
          <w:rFonts w:ascii="Arial Rounded MT Bold" w:hAnsi="Arial Rounded MT Bold"/>
          <w:b/>
          <w:bCs/>
          <w:sz w:val="40"/>
          <w:szCs w:val="40"/>
          <w:u w:val="single"/>
        </w:rPr>
        <w:t>nti</w:t>
      </w:r>
      <w:r w:rsidR="00765410" w:rsidRPr="00C9756A">
        <w:rPr>
          <w:rFonts w:ascii="Arial Rounded MT Bold" w:hAnsi="Arial Rounded MT Bold"/>
          <w:b/>
          <w:bCs/>
          <w:sz w:val="40"/>
          <w:szCs w:val="40"/>
          <w:u w:val="single"/>
        </w:rPr>
        <w:t>-</w:t>
      </w:r>
      <w:r w:rsidRPr="00C9756A">
        <w:rPr>
          <w:rFonts w:ascii="Arial Rounded MT Bold" w:hAnsi="Arial Rounded MT Bold"/>
          <w:b/>
          <w:bCs/>
          <w:sz w:val="40"/>
          <w:szCs w:val="40"/>
          <w:u w:val="single"/>
        </w:rPr>
        <w:t>freeze</w:t>
      </w:r>
    </w:p>
    <w:p w14:paraId="524F7606" w14:textId="2ACD34BC" w:rsidR="00C64EFB" w:rsidRPr="00B9167E" w:rsidRDefault="00B9167E" w:rsidP="00B9167E">
      <w:pPr>
        <w:jc w:val="both"/>
        <w:rPr>
          <w:sz w:val="32"/>
          <w:szCs w:val="32"/>
        </w:rPr>
      </w:pPr>
      <w:r w:rsidRPr="00B9167E">
        <w:rPr>
          <w:sz w:val="32"/>
          <w:szCs w:val="32"/>
        </w:rPr>
        <w:t xml:space="preserve">Antifreeze and freezing point depression </w:t>
      </w:r>
      <w:proofErr w:type="gramStart"/>
      <w:r w:rsidRPr="00B9167E">
        <w:rPr>
          <w:sz w:val="32"/>
          <w:szCs w:val="32"/>
        </w:rPr>
        <w:t>is</w:t>
      </w:r>
      <w:proofErr w:type="gramEnd"/>
      <w:r w:rsidRPr="00B9167E">
        <w:rPr>
          <w:sz w:val="32"/>
          <w:szCs w:val="32"/>
        </w:rPr>
        <w:t xml:space="preserve"> a very exciting topic that catches your attention. A lot of work and research has been done on it since the 1800s. Why would people put in so much effort without obvious applications? So, let’s look at some </w:t>
      </w:r>
      <w:r w:rsidRPr="006A65AD">
        <w:rPr>
          <w:b/>
          <w:bCs/>
          <w:sz w:val="32"/>
          <w:szCs w:val="32"/>
        </w:rPr>
        <w:t>practical applications</w:t>
      </w:r>
      <w:r w:rsidRPr="00B9167E">
        <w:rPr>
          <w:sz w:val="32"/>
          <w:szCs w:val="32"/>
        </w:rPr>
        <w:t>:</w:t>
      </w:r>
    </w:p>
    <w:p w14:paraId="5D620A83" w14:textId="307779BF" w:rsidR="005C1F6A" w:rsidRPr="005C1F6A" w:rsidRDefault="00B9167E" w:rsidP="005C1F6A">
      <w:pPr>
        <w:pStyle w:val="ListParagraph"/>
        <w:numPr>
          <w:ilvl w:val="0"/>
          <w:numId w:val="12"/>
        </w:numPr>
        <w:jc w:val="both"/>
        <w:rPr>
          <w:b/>
          <w:bCs/>
          <w:sz w:val="32"/>
          <w:szCs w:val="32"/>
        </w:rPr>
      </w:pPr>
      <w:r w:rsidRPr="005C1F6A">
        <w:rPr>
          <w:b/>
          <w:bCs/>
          <w:sz w:val="32"/>
          <w:szCs w:val="32"/>
        </w:rPr>
        <w:t>Melting accumulated snow along roadsides in winter</w:t>
      </w:r>
      <w:r w:rsidR="005C1F6A">
        <w:rPr>
          <w:b/>
          <w:bCs/>
          <w:sz w:val="32"/>
          <w:szCs w:val="32"/>
        </w:rPr>
        <w:t xml:space="preserve"> - </w:t>
      </w:r>
    </w:p>
    <w:p w14:paraId="1D9EF7C3" w14:textId="102E5174" w:rsidR="00B9167E" w:rsidRDefault="00B9167E" w:rsidP="005C1F6A">
      <w:pPr>
        <w:pStyle w:val="ListParagraph"/>
        <w:jc w:val="both"/>
        <w:rPr>
          <w:sz w:val="32"/>
          <w:szCs w:val="32"/>
        </w:rPr>
      </w:pPr>
      <w:r w:rsidRPr="005C1F6A">
        <w:rPr>
          <w:sz w:val="32"/>
          <w:szCs w:val="32"/>
        </w:rPr>
        <w:t>This is perhaps the most common usage of salt as an antifreeze. About 20 million tons of salt is being used annually by the countries in the north to just get rid of the snow that has formed on roads.</w:t>
      </w:r>
    </w:p>
    <w:p w14:paraId="5BF77833" w14:textId="3FCB2B0C" w:rsidR="005C1F6A" w:rsidRDefault="005C1F6A" w:rsidP="005C1F6A">
      <w:pPr>
        <w:pStyle w:val="ListParagraph"/>
        <w:jc w:val="both"/>
        <w:rPr>
          <w:sz w:val="32"/>
          <w:szCs w:val="32"/>
        </w:rPr>
      </w:pPr>
    </w:p>
    <w:p w14:paraId="245E937A" w14:textId="04CD7CB4" w:rsidR="005C1F6A" w:rsidRDefault="003E660C" w:rsidP="00C9756A">
      <w:pPr>
        <w:pStyle w:val="ListParagraph"/>
        <w:jc w:val="center"/>
        <w:rPr>
          <w:sz w:val="32"/>
          <w:szCs w:val="32"/>
        </w:rPr>
      </w:pPr>
      <w:r>
        <w:rPr>
          <w:noProof/>
        </w:rPr>
        <w:drawing>
          <wp:inline distT="0" distB="0" distL="0" distR="0" wp14:anchorId="1E433A40" wp14:editId="16304F4D">
            <wp:extent cx="2647950" cy="1768412"/>
            <wp:effectExtent l="95250" t="95250" r="95250" b="99060"/>
            <wp:docPr id="6" name="Picture 6" descr="The road in the city in winter covered with snow. On the roadside parked  cars in dirty snow. | High-Quality Nature Stock Photos ~ Creativ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in the city in winter covered with snow. On the roadside parked  cars in dirty snow. | High-Quality Nature Stock Photos ~ Creative Mark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4478" cy="17727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A35BBA3" w14:textId="77777777" w:rsidR="00C9756A" w:rsidRPr="00C9756A" w:rsidRDefault="00C9756A" w:rsidP="00C9756A">
      <w:pPr>
        <w:pStyle w:val="ListParagraph"/>
        <w:jc w:val="center"/>
        <w:rPr>
          <w:sz w:val="32"/>
          <w:szCs w:val="32"/>
        </w:rPr>
      </w:pPr>
    </w:p>
    <w:p w14:paraId="7693AD02" w14:textId="40D2D15F" w:rsidR="00B9167E" w:rsidRPr="005C1F6A" w:rsidRDefault="00B9167E" w:rsidP="00B9167E">
      <w:pPr>
        <w:pStyle w:val="ListParagraph"/>
        <w:numPr>
          <w:ilvl w:val="0"/>
          <w:numId w:val="11"/>
        </w:numPr>
        <w:jc w:val="both"/>
        <w:rPr>
          <w:b/>
          <w:bCs/>
          <w:sz w:val="32"/>
          <w:szCs w:val="32"/>
        </w:rPr>
      </w:pPr>
      <w:r w:rsidRPr="005C1F6A">
        <w:rPr>
          <w:b/>
          <w:bCs/>
          <w:sz w:val="32"/>
          <w:szCs w:val="32"/>
        </w:rPr>
        <w:lastRenderedPageBreak/>
        <w:t>Coolant for engines</w:t>
      </w:r>
      <w:r w:rsidR="005C1F6A">
        <w:rPr>
          <w:b/>
          <w:bCs/>
          <w:sz w:val="32"/>
          <w:szCs w:val="32"/>
        </w:rPr>
        <w:t xml:space="preserve"> - </w:t>
      </w:r>
    </w:p>
    <w:p w14:paraId="1A611646" w14:textId="4AB77119" w:rsidR="00B9167E" w:rsidRDefault="00B9167E" w:rsidP="00B9167E">
      <w:pPr>
        <w:pStyle w:val="ListParagraph"/>
        <w:jc w:val="both"/>
        <w:rPr>
          <w:sz w:val="32"/>
          <w:szCs w:val="32"/>
        </w:rPr>
      </w:pPr>
      <w:r w:rsidRPr="00B9167E">
        <w:rPr>
          <w:sz w:val="32"/>
          <w:szCs w:val="32"/>
        </w:rPr>
        <w:t>This is another common usage of anti-freezes. Every vehicle and machine</w:t>
      </w:r>
      <w:r w:rsidR="005C1F6A">
        <w:rPr>
          <w:sz w:val="32"/>
          <w:szCs w:val="32"/>
        </w:rPr>
        <w:t xml:space="preserve"> that use engines usually make use of anti-freezes</w:t>
      </w:r>
      <w:r w:rsidR="00C64EFB">
        <w:rPr>
          <w:sz w:val="32"/>
          <w:szCs w:val="32"/>
        </w:rPr>
        <w:t xml:space="preserve"> as a coolant for the engine.</w:t>
      </w:r>
    </w:p>
    <w:p w14:paraId="7A7AA3F8" w14:textId="77777777" w:rsidR="000C2C89" w:rsidRDefault="000C2C89" w:rsidP="00B9167E">
      <w:pPr>
        <w:pStyle w:val="ListParagraph"/>
        <w:jc w:val="both"/>
        <w:rPr>
          <w:sz w:val="32"/>
          <w:szCs w:val="32"/>
        </w:rPr>
      </w:pPr>
    </w:p>
    <w:p w14:paraId="1F373E19" w14:textId="4988789A" w:rsidR="005C1F6A" w:rsidRDefault="003E660C" w:rsidP="003E660C">
      <w:pPr>
        <w:pStyle w:val="ListParagraph"/>
        <w:jc w:val="center"/>
        <w:rPr>
          <w:sz w:val="32"/>
          <w:szCs w:val="32"/>
        </w:rPr>
      </w:pPr>
      <w:r>
        <w:rPr>
          <w:noProof/>
        </w:rPr>
        <w:drawing>
          <wp:inline distT="0" distB="0" distL="0" distR="0" wp14:anchorId="756F284B" wp14:editId="4B3F18DF">
            <wp:extent cx="3387090" cy="1778946"/>
            <wp:effectExtent l="95250" t="95250" r="99060" b="88265"/>
            <wp:docPr id="7" name="Picture 7" descr="Importance Of Using Engine Coolant In Your Car | Ch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ortance Of Using Engine Coolant In Your Car | Chek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1931" cy="180249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3879479" w14:textId="77777777" w:rsidR="000C2C89" w:rsidRDefault="000C2C89" w:rsidP="003E660C">
      <w:pPr>
        <w:pStyle w:val="ListParagraph"/>
        <w:jc w:val="center"/>
        <w:rPr>
          <w:sz w:val="32"/>
          <w:szCs w:val="32"/>
        </w:rPr>
      </w:pPr>
    </w:p>
    <w:p w14:paraId="19A02850" w14:textId="495331B2" w:rsidR="00B9167E" w:rsidRPr="005C1F6A" w:rsidRDefault="00B9167E" w:rsidP="00B9167E">
      <w:pPr>
        <w:pStyle w:val="ListParagraph"/>
        <w:numPr>
          <w:ilvl w:val="0"/>
          <w:numId w:val="11"/>
        </w:numPr>
        <w:jc w:val="both"/>
        <w:rPr>
          <w:b/>
          <w:bCs/>
          <w:sz w:val="32"/>
          <w:szCs w:val="32"/>
        </w:rPr>
      </w:pPr>
      <w:r w:rsidRPr="005C1F6A">
        <w:rPr>
          <w:b/>
          <w:bCs/>
          <w:sz w:val="32"/>
          <w:szCs w:val="32"/>
        </w:rPr>
        <w:t>Solar heaters and chillers –</w:t>
      </w:r>
    </w:p>
    <w:p w14:paraId="72074B42" w14:textId="04BCD808" w:rsidR="005C1F6A" w:rsidRDefault="00B9167E" w:rsidP="000C2C89">
      <w:pPr>
        <w:pStyle w:val="ListParagraph"/>
        <w:jc w:val="both"/>
        <w:rPr>
          <w:sz w:val="32"/>
          <w:szCs w:val="32"/>
        </w:rPr>
      </w:pPr>
      <w:r w:rsidRPr="00B9167E">
        <w:rPr>
          <w:sz w:val="32"/>
          <w:szCs w:val="32"/>
        </w:rPr>
        <w:t>Where the anti-freeze is used to prevent the outer enclosure from bursting due to the expansion of water when freezing.</w:t>
      </w:r>
    </w:p>
    <w:p w14:paraId="5BB85457" w14:textId="77777777" w:rsidR="000C2C89" w:rsidRPr="000C2C89" w:rsidRDefault="000C2C89" w:rsidP="000C2C89">
      <w:pPr>
        <w:pStyle w:val="ListParagraph"/>
        <w:jc w:val="both"/>
        <w:rPr>
          <w:sz w:val="32"/>
          <w:szCs w:val="32"/>
        </w:rPr>
      </w:pPr>
    </w:p>
    <w:p w14:paraId="561E42A7" w14:textId="77777777" w:rsidR="00B9167E" w:rsidRPr="005C1F6A" w:rsidRDefault="00B9167E" w:rsidP="00B9167E">
      <w:pPr>
        <w:pStyle w:val="ListParagraph"/>
        <w:numPr>
          <w:ilvl w:val="0"/>
          <w:numId w:val="11"/>
        </w:numPr>
        <w:jc w:val="both"/>
        <w:rPr>
          <w:b/>
          <w:bCs/>
          <w:sz w:val="32"/>
          <w:szCs w:val="32"/>
        </w:rPr>
      </w:pPr>
      <w:r w:rsidRPr="005C1F6A">
        <w:rPr>
          <w:b/>
          <w:bCs/>
          <w:sz w:val="32"/>
          <w:szCs w:val="32"/>
        </w:rPr>
        <w:t xml:space="preserve">Liquid Cooled Computers – </w:t>
      </w:r>
    </w:p>
    <w:p w14:paraId="61EFD449" w14:textId="44341422" w:rsidR="00B9167E" w:rsidRDefault="00B9167E" w:rsidP="00B9167E">
      <w:pPr>
        <w:pStyle w:val="ListParagraph"/>
        <w:jc w:val="both"/>
        <w:rPr>
          <w:sz w:val="32"/>
          <w:szCs w:val="32"/>
        </w:rPr>
      </w:pPr>
      <w:r w:rsidRPr="00B9167E">
        <w:rPr>
          <w:sz w:val="32"/>
          <w:szCs w:val="32"/>
        </w:rPr>
        <w:t>Exactly like how it sounds. Some computers use liquid-based cooling, and since anti-freeze are incredible heat transfer systems, we use them.</w:t>
      </w:r>
    </w:p>
    <w:p w14:paraId="1CF52C9A" w14:textId="77777777" w:rsidR="000C2C89" w:rsidRDefault="000C2C89" w:rsidP="00B9167E">
      <w:pPr>
        <w:pStyle w:val="ListParagraph"/>
        <w:jc w:val="both"/>
        <w:rPr>
          <w:sz w:val="32"/>
          <w:szCs w:val="32"/>
        </w:rPr>
      </w:pPr>
    </w:p>
    <w:p w14:paraId="382743F1" w14:textId="590BB1AA" w:rsidR="005C1F6A" w:rsidRDefault="003E660C" w:rsidP="003E660C">
      <w:pPr>
        <w:pStyle w:val="ListParagraph"/>
        <w:jc w:val="center"/>
        <w:rPr>
          <w:sz w:val="32"/>
          <w:szCs w:val="32"/>
        </w:rPr>
      </w:pPr>
      <w:r>
        <w:rPr>
          <w:noProof/>
        </w:rPr>
        <w:lastRenderedPageBreak/>
        <w:drawing>
          <wp:inline distT="0" distB="0" distL="0" distR="0" wp14:anchorId="4B7C2C2A" wp14:editId="45A79C53">
            <wp:extent cx="3561428" cy="2271814"/>
            <wp:effectExtent l="95250" t="95250" r="96520" b="90805"/>
            <wp:docPr id="9" name="Picture 9" descr="The ULTIMATE Custom Water Cooled PC Builds of Intel Extreme Masters 2018  #IE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ULTIMATE Custom Water Cooled PC Builds of Intel Extreme Masters 2018  #IEM - YouTub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33" r="7852"/>
                    <a:stretch/>
                  </pic:blipFill>
                  <pic:spPr bwMode="auto">
                    <a:xfrm>
                      <a:off x="0" y="0"/>
                      <a:ext cx="3583995" cy="2286210"/>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30ABA70B" w14:textId="77777777" w:rsidR="000C2C89" w:rsidRPr="00B9167E" w:rsidRDefault="000C2C89" w:rsidP="003E660C">
      <w:pPr>
        <w:pStyle w:val="ListParagraph"/>
        <w:jc w:val="center"/>
        <w:rPr>
          <w:sz w:val="32"/>
          <w:szCs w:val="32"/>
        </w:rPr>
      </w:pPr>
    </w:p>
    <w:p w14:paraId="48AFE9A2" w14:textId="77777777" w:rsidR="00B9167E" w:rsidRPr="005C1F6A" w:rsidRDefault="00B9167E" w:rsidP="00B9167E">
      <w:pPr>
        <w:pStyle w:val="ListParagraph"/>
        <w:numPr>
          <w:ilvl w:val="0"/>
          <w:numId w:val="11"/>
        </w:numPr>
        <w:jc w:val="both"/>
        <w:rPr>
          <w:b/>
          <w:bCs/>
          <w:sz w:val="32"/>
          <w:szCs w:val="32"/>
        </w:rPr>
      </w:pPr>
      <w:r w:rsidRPr="005C1F6A">
        <w:rPr>
          <w:b/>
          <w:bCs/>
          <w:sz w:val="32"/>
          <w:szCs w:val="32"/>
        </w:rPr>
        <w:t xml:space="preserve">Air Conditioners – </w:t>
      </w:r>
    </w:p>
    <w:p w14:paraId="49D6F7CB" w14:textId="2DA66541" w:rsidR="00765410" w:rsidRDefault="00B9167E" w:rsidP="00765410">
      <w:pPr>
        <w:pStyle w:val="ListParagraph"/>
        <w:jc w:val="both"/>
        <w:rPr>
          <w:sz w:val="32"/>
          <w:szCs w:val="32"/>
        </w:rPr>
      </w:pPr>
      <w:r w:rsidRPr="00B9167E">
        <w:rPr>
          <w:sz w:val="32"/>
          <w:szCs w:val="32"/>
        </w:rPr>
        <w:t>As an efficient heat transfer system</w:t>
      </w:r>
      <w:r w:rsidR="000C2C89">
        <w:rPr>
          <w:sz w:val="32"/>
          <w:szCs w:val="32"/>
        </w:rPr>
        <w:t xml:space="preserve"> to cool the air.</w:t>
      </w:r>
    </w:p>
    <w:p w14:paraId="6387295B" w14:textId="77777777" w:rsidR="00663854" w:rsidRDefault="00663854" w:rsidP="00765410">
      <w:pPr>
        <w:pStyle w:val="ListParagraph"/>
        <w:jc w:val="both"/>
        <w:rPr>
          <w:sz w:val="32"/>
          <w:szCs w:val="32"/>
        </w:rPr>
      </w:pPr>
    </w:p>
    <w:p w14:paraId="301EA132" w14:textId="520E32CF" w:rsidR="009B6B69" w:rsidRPr="00280C31" w:rsidRDefault="009B6B69" w:rsidP="009B6B69">
      <w:pPr>
        <w:pStyle w:val="Heading2"/>
        <w:rPr>
          <w:rFonts w:ascii="Arial Rounded MT Bold" w:hAnsi="Arial Rounded MT Bold"/>
          <w:sz w:val="44"/>
          <w:szCs w:val="44"/>
          <w:u w:val="single"/>
        </w:rPr>
      </w:pPr>
      <w:r w:rsidRPr="00280C31">
        <w:rPr>
          <w:rFonts w:ascii="Arial Rounded MT Bold" w:hAnsi="Arial Rounded MT Bold"/>
          <w:sz w:val="44"/>
          <w:szCs w:val="44"/>
          <w:u w:val="single"/>
        </w:rPr>
        <w:t>Conclusion</w:t>
      </w:r>
    </w:p>
    <w:p w14:paraId="26CC5645" w14:textId="77777777" w:rsidR="00C9756A" w:rsidRPr="00C9756A" w:rsidRDefault="00C9756A" w:rsidP="009B6B69">
      <w:pPr>
        <w:rPr>
          <w:i/>
          <w:iCs/>
          <w:sz w:val="32"/>
          <w:szCs w:val="32"/>
        </w:rPr>
      </w:pPr>
      <w:r w:rsidRPr="00C9756A">
        <w:rPr>
          <w:i/>
          <w:iCs/>
          <w:sz w:val="32"/>
          <w:szCs w:val="32"/>
        </w:rPr>
        <w:t>Today, through this very activity, I was able to learn new things and understand the real logic behind why salt reduced the freezing point of water and how anti-freezes worked.</w:t>
      </w:r>
    </w:p>
    <w:p w14:paraId="32018C1B" w14:textId="153413A7" w:rsidR="00C64EFB" w:rsidRDefault="00C64EFB" w:rsidP="009B6B69">
      <w:pPr>
        <w:rPr>
          <w:i/>
          <w:iCs/>
          <w:sz w:val="32"/>
          <w:szCs w:val="32"/>
        </w:rPr>
      </w:pPr>
      <w:r w:rsidRPr="00C9756A">
        <w:rPr>
          <w:i/>
          <w:iCs/>
          <w:sz w:val="32"/>
          <w:szCs w:val="32"/>
        </w:rPr>
        <w:t xml:space="preserve">With that, I would like to conclude my explanation! Thank You for </w:t>
      </w:r>
      <w:r w:rsidR="009D05FE" w:rsidRPr="00C9756A">
        <w:rPr>
          <w:i/>
          <w:iCs/>
          <w:sz w:val="32"/>
          <w:szCs w:val="32"/>
        </w:rPr>
        <w:t>reading.</w:t>
      </w:r>
    </w:p>
    <w:p w14:paraId="09E297DB" w14:textId="77777777" w:rsidR="00280C31" w:rsidRPr="00C9756A" w:rsidRDefault="00280C31" w:rsidP="009B6B69">
      <w:pPr>
        <w:rPr>
          <w:i/>
          <w:iCs/>
          <w:sz w:val="32"/>
          <w:szCs w:val="32"/>
        </w:rPr>
      </w:pPr>
    </w:p>
    <w:p w14:paraId="5AEE1780" w14:textId="35622F0D" w:rsidR="008B6BB4" w:rsidRPr="00280C31" w:rsidRDefault="008B6BB4" w:rsidP="008B6BB4">
      <w:pPr>
        <w:pStyle w:val="Heading3"/>
        <w:rPr>
          <w:rFonts w:ascii="Arial Rounded MT Bold" w:hAnsi="Arial Rounded MT Bold"/>
          <w:b/>
          <w:bCs/>
          <w:sz w:val="36"/>
          <w:szCs w:val="36"/>
          <w:u w:val="single"/>
        </w:rPr>
      </w:pPr>
      <w:r w:rsidRPr="00280C31">
        <w:rPr>
          <w:rFonts w:ascii="Arial Rounded MT Bold" w:hAnsi="Arial Rounded MT Bold"/>
          <w:b/>
          <w:bCs/>
          <w:sz w:val="36"/>
          <w:szCs w:val="36"/>
          <w:u w:val="single"/>
        </w:rPr>
        <w:t xml:space="preserve">Interesting and unique physical observations during my experiment – </w:t>
      </w:r>
    </w:p>
    <w:p w14:paraId="35B4A485" w14:textId="56273539" w:rsidR="008B6BB4" w:rsidRPr="00C71D8C" w:rsidRDefault="008B6BB4" w:rsidP="008B6BB4">
      <w:pPr>
        <w:pStyle w:val="ListParagraph"/>
        <w:numPr>
          <w:ilvl w:val="0"/>
          <w:numId w:val="11"/>
        </w:numPr>
        <w:jc w:val="both"/>
        <w:rPr>
          <w:b/>
          <w:bCs/>
          <w:sz w:val="32"/>
          <w:szCs w:val="32"/>
        </w:rPr>
      </w:pPr>
      <w:r w:rsidRPr="00C71D8C">
        <w:rPr>
          <w:b/>
          <w:bCs/>
          <w:sz w:val="32"/>
          <w:szCs w:val="32"/>
        </w:rPr>
        <w:t>2 tbsp Salt</w:t>
      </w:r>
      <w:r w:rsidR="00C71D8C" w:rsidRPr="00C71D8C">
        <w:rPr>
          <w:b/>
          <w:bCs/>
          <w:sz w:val="32"/>
          <w:szCs w:val="32"/>
        </w:rPr>
        <w:t xml:space="preserve"> solution</w:t>
      </w:r>
      <w:r w:rsidRPr="00C71D8C">
        <w:rPr>
          <w:b/>
          <w:bCs/>
          <w:sz w:val="32"/>
          <w:szCs w:val="32"/>
        </w:rPr>
        <w:t xml:space="preserve"> – </w:t>
      </w:r>
    </w:p>
    <w:p w14:paraId="6BDECBF4" w14:textId="65DE4438" w:rsidR="008B6BB4" w:rsidRDefault="008B6BB4" w:rsidP="008B6BB4">
      <w:pPr>
        <w:pStyle w:val="ListParagraph"/>
        <w:jc w:val="both"/>
        <w:rPr>
          <w:sz w:val="32"/>
          <w:szCs w:val="32"/>
        </w:rPr>
      </w:pPr>
      <w:r w:rsidRPr="008B6BB4">
        <w:rPr>
          <w:sz w:val="32"/>
          <w:szCs w:val="32"/>
        </w:rPr>
        <w:t>This particular experiment took the longest of all the different setups that I tried.</w:t>
      </w:r>
      <w:r>
        <w:rPr>
          <w:sz w:val="32"/>
          <w:szCs w:val="32"/>
        </w:rPr>
        <w:t xml:space="preserve"> After waiting for 5+ hours, the water finally seemed mostly frozen. But when I touched it, I realized that the water had formed into so many tiny crystals in the sense that the ice was extremely powdered. There were innumerable clusters of </w:t>
      </w:r>
      <w:r>
        <w:rPr>
          <w:sz w:val="32"/>
          <w:szCs w:val="32"/>
        </w:rPr>
        <w:lastRenderedPageBreak/>
        <w:t xml:space="preserve">ice and I believe it was because of the excess salt, which caused </w:t>
      </w:r>
      <w:r w:rsidR="00C71D8C">
        <w:rPr>
          <w:sz w:val="32"/>
          <w:szCs w:val="32"/>
        </w:rPr>
        <w:t>similar clusters of salty ice to clump together.</w:t>
      </w:r>
    </w:p>
    <w:p w14:paraId="1AEBF6AE" w14:textId="69633EFC" w:rsidR="00280C31" w:rsidRDefault="00280C31" w:rsidP="008B6BB4">
      <w:pPr>
        <w:pStyle w:val="ListParagraph"/>
        <w:jc w:val="both"/>
        <w:rPr>
          <w:sz w:val="32"/>
          <w:szCs w:val="32"/>
        </w:rPr>
      </w:pPr>
    </w:p>
    <w:p w14:paraId="1F743838" w14:textId="77777777" w:rsidR="00280C31" w:rsidRDefault="00280C31" w:rsidP="008B6BB4">
      <w:pPr>
        <w:pStyle w:val="ListParagraph"/>
        <w:jc w:val="both"/>
        <w:rPr>
          <w:sz w:val="32"/>
          <w:szCs w:val="32"/>
        </w:rPr>
      </w:pPr>
    </w:p>
    <w:p w14:paraId="009C65C6" w14:textId="32655846" w:rsidR="00C71D8C" w:rsidRPr="00C71D8C" w:rsidRDefault="00C71D8C" w:rsidP="00C71D8C">
      <w:pPr>
        <w:pStyle w:val="ListParagraph"/>
        <w:numPr>
          <w:ilvl w:val="0"/>
          <w:numId w:val="11"/>
        </w:numPr>
        <w:jc w:val="both"/>
        <w:rPr>
          <w:b/>
          <w:bCs/>
          <w:sz w:val="32"/>
          <w:szCs w:val="32"/>
        </w:rPr>
      </w:pPr>
      <w:r w:rsidRPr="00C71D8C">
        <w:rPr>
          <w:b/>
          <w:bCs/>
          <w:sz w:val="32"/>
          <w:szCs w:val="32"/>
        </w:rPr>
        <w:t xml:space="preserve">1 </w:t>
      </w:r>
      <w:proofErr w:type="spellStart"/>
      <w:r w:rsidRPr="00C71D8C">
        <w:rPr>
          <w:b/>
          <w:bCs/>
          <w:sz w:val="32"/>
          <w:szCs w:val="32"/>
        </w:rPr>
        <w:t>tsbp</w:t>
      </w:r>
      <w:proofErr w:type="spellEnd"/>
      <w:r w:rsidRPr="00C71D8C">
        <w:rPr>
          <w:b/>
          <w:bCs/>
          <w:sz w:val="32"/>
          <w:szCs w:val="32"/>
        </w:rPr>
        <w:t xml:space="preserve"> sugar solution – </w:t>
      </w:r>
    </w:p>
    <w:p w14:paraId="5ADBAF22" w14:textId="7BD3CB17" w:rsidR="00C71D8C" w:rsidRPr="00280C31" w:rsidRDefault="00C71D8C" w:rsidP="00C71D8C">
      <w:pPr>
        <w:pStyle w:val="ListParagraph"/>
        <w:jc w:val="both"/>
        <w:rPr>
          <w:sz w:val="32"/>
          <w:szCs w:val="32"/>
        </w:rPr>
      </w:pPr>
      <w:r w:rsidRPr="00280C31">
        <w:rPr>
          <w:sz w:val="32"/>
          <w:szCs w:val="32"/>
        </w:rPr>
        <w:t>Surprisingly, this resulted in a similar almost powdered texture, though less visible. The time it took to freeze was similar to pure water.</w:t>
      </w:r>
    </w:p>
    <w:p w14:paraId="07233250" w14:textId="77777777" w:rsidR="00C71D8C" w:rsidRPr="00C71D8C" w:rsidRDefault="00C71D8C" w:rsidP="00C71D8C">
      <w:pPr>
        <w:pStyle w:val="ListParagraph"/>
        <w:jc w:val="both"/>
        <w:rPr>
          <w:sz w:val="28"/>
          <w:szCs w:val="28"/>
        </w:rPr>
      </w:pPr>
    </w:p>
    <w:sectPr w:rsidR="00C71D8C" w:rsidRPr="00C71D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A1927"/>
    <w:multiLevelType w:val="hybridMultilevel"/>
    <w:tmpl w:val="3A16D7AA"/>
    <w:lvl w:ilvl="0" w:tplc="7E7035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9720B"/>
    <w:multiLevelType w:val="hybridMultilevel"/>
    <w:tmpl w:val="A7D0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1D3A24"/>
    <w:multiLevelType w:val="multilevel"/>
    <w:tmpl w:val="60AE5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671A77"/>
    <w:multiLevelType w:val="hybridMultilevel"/>
    <w:tmpl w:val="B27E2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A2A02"/>
    <w:multiLevelType w:val="hybridMultilevel"/>
    <w:tmpl w:val="91D86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E79DF"/>
    <w:multiLevelType w:val="multilevel"/>
    <w:tmpl w:val="4A1C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9E4C1F"/>
    <w:multiLevelType w:val="hybridMultilevel"/>
    <w:tmpl w:val="1CAEC908"/>
    <w:lvl w:ilvl="0" w:tplc="E4EE0D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D056EC"/>
    <w:multiLevelType w:val="multilevel"/>
    <w:tmpl w:val="B60A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C17A5F"/>
    <w:multiLevelType w:val="hybridMultilevel"/>
    <w:tmpl w:val="BBEA71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1CA287C"/>
    <w:multiLevelType w:val="multilevel"/>
    <w:tmpl w:val="A4CA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61783D"/>
    <w:multiLevelType w:val="multilevel"/>
    <w:tmpl w:val="26C6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775029"/>
    <w:multiLevelType w:val="hybridMultilevel"/>
    <w:tmpl w:val="172E8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8"/>
  </w:num>
  <w:num w:numId="4">
    <w:abstractNumId w:val="0"/>
  </w:num>
  <w:num w:numId="5">
    <w:abstractNumId w:val="2"/>
  </w:num>
  <w:num w:numId="6">
    <w:abstractNumId w:val="9"/>
  </w:num>
  <w:num w:numId="7">
    <w:abstractNumId w:val="7"/>
  </w:num>
  <w:num w:numId="8">
    <w:abstractNumId w:val="5"/>
  </w:num>
  <w:num w:numId="9">
    <w:abstractNumId w:val="10"/>
  </w:num>
  <w:num w:numId="10">
    <w:abstractNumId w:val="11"/>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4C"/>
    <w:rsid w:val="000053E0"/>
    <w:rsid w:val="000B53F1"/>
    <w:rsid w:val="000C2C89"/>
    <w:rsid w:val="00141EC3"/>
    <w:rsid w:val="00192A84"/>
    <w:rsid w:val="001E0403"/>
    <w:rsid w:val="002132FD"/>
    <w:rsid w:val="00231243"/>
    <w:rsid w:val="00277DEA"/>
    <w:rsid w:val="00280C31"/>
    <w:rsid w:val="002F68DE"/>
    <w:rsid w:val="003045CC"/>
    <w:rsid w:val="00310F34"/>
    <w:rsid w:val="00327D10"/>
    <w:rsid w:val="00382031"/>
    <w:rsid w:val="00390373"/>
    <w:rsid w:val="003E660C"/>
    <w:rsid w:val="00465896"/>
    <w:rsid w:val="004D6CD5"/>
    <w:rsid w:val="004F1B0B"/>
    <w:rsid w:val="004F6866"/>
    <w:rsid w:val="00507B9E"/>
    <w:rsid w:val="005B4693"/>
    <w:rsid w:val="005C1F6A"/>
    <w:rsid w:val="00663854"/>
    <w:rsid w:val="006A65AD"/>
    <w:rsid w:val="006C3DC7"/>
    <w:rsid w:val="00765410"/>
    <w:rsid w:val="00796C31"/>
    <w:rsid w:val="0080141E"/>
    <w:rsid w:val="0086227A"/>
    <w:rsid w:val="00877047"/>
    <w:rsid w:val="00883CAD"/>
    <w:rsid w:val="008B6BB4"/>
    <w:rsid w:val="008D094C"/>
    <w:rsid w:val="008D2187"/>
    <w:rsid w:val="009B6B69"/>
    <w:rsid w:val="009D05FE"/>
    <w:rsid w:val="00A0755B"/>
    <w:rsid w:val="00A71D74"/>
    <w:rsid w:val="00B23F95"/>
    <w:rsid w:val="00B31C1B"/>
    <w:rsid w:val="00B65A97"/>
    <w:rsid w:val="00B9167E"/>
    <w:rsid w:val="00BF065B"/>
    <w:rsid w:val="00C64EFB"/>
    <w:rsid w:val="00C71D8C"/>
    <w:rsid w:val="00C9756A"/>
    <w:rsid w:val="00D63C6D"/>
    <w:rsid w:val="00D64C04"/>
    <w:rsid w:val="00E57537"/>
    <w:rsid w:val="00E658A4"/>
    <w:rsid w:val="00F30FB1"/>
    <w:rsid w:val="00F3763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B3D0"/>
  <w15:chartTrackingRefBased/>
  <w15:docId w15:val="{959B41DB-596D-45D6-BB5A-E3C53DFF8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57537"/>
    <w:pPr>
      <w:keepNext/>
      <w:keepLines/>
      <w:spacing w:before="40" w:after="0"/>
      <w:outlineLvl w:val="1"/>
    </w:pPr>
    <w:rPr>
      <w:rFonts w:asciiTheme="majorHAnsi" w:eastAsiaTheme="majorEastAsia" w:hAnsiTheme="majorHAnsi" w:cstheme="majorBidi"/>
      <w:color w:val="7C9163" w:themeColor="accent1" w:themeShade="BF"/>
      <w:sz w:val="26"/>
      <w:szCs w:val="26"/>
    </w:rPr>
  </w:style>
  <w:style w:type="paragraph" w:styleId="Heading3">
    <w:name w:val="heading 3"/>
    <w:basedOn w:val="Normal"/>
    <w:next w:val="Normal"/>
    <w:link w:val="Heading3Char"/>
    <w:uiPriority w:val="9"/>
    <w:unhideWhenUsed/>
    <w:qFormat/>
    <w:rsid w:val="00E57537"/>
    <w:pPr>
      <w:keepNext/>
      <w:keepLines/>
      <w:spacing w:before="40" w:after="0"/>
      <w:outlineLvl w:val="2"/>
    </w:pPr>
    <w:rPr>
      <w:rFonts w:asciiTheme="majorHAnsi" w:eastAsiaTheme="majorEastAsia" w:hAnsiTheme="majorHAnsi" w:cstheme="majorBidi"/>
      <w:color w:val="526041"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7537"/>
    <w:rPr>
      <w:rFonts w:asciiTheme="majorHAnsi" w:eastAsiaTheme="majorEastAsia" w:hAnsiTheme="majorHAnsi" w:cstheme="majorBidi"/>
      <w:color w:val="7C9163" w:themeColor="accent1" w:themeShade="BF"/>
      <w:sz w:val="26"/>
      <w:szCs w:val="26"/>
    </w:rPr>
  </w:style>
  <w:style w:type="paragraph" w:styleId="Title">
    <w:name w:val="Title"/>
    <w:basedOn w:val="Normal"/>
    <w:next w:val="Normal"/>
    <w:link w:val="TitleChar"/>
    <w:uiPriority w:val="10"/>
    <w:qFormat/>
    <w:rsid w:val="00E575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53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E57537"/>
    <w:rPr>
      <w:rFonts w:asciiTheme="majorHAnsi" w:eastAsiaTheme="majorEastAsia" w:hAnsiTheme="majorHAnsi" w:cstheme="majorBidi"/>
      <w:color w:val="526041" w:themeColor="accent1" w:themeShade="7F"/>
      <w:sz w:val="24"/>
      <w:szCs w:val="24"/>
    </w:rPr>
  </w:style>
  <w:style w:type="character" w:customStyle="1" w:styleId="w8qarf">
    <w:name w:val="w8qarf"/>
    <w:basedOn w:val="DefaultParagraphFont"/>
    <w:rsid w:val="000B53F1"/>
  </w:style>
  <w:style w:type="character" w:customStyle="1" w:styleId="lrzxr">
    <w:name w:val="lrzxr"/>
    <w:basedOn w:val="DefaultParagraphFont"/>
    <w:rsid w:val="000B53F1"/>
  </w:style>
  <w:style w:type="paragraph" w:styleId="ListParagraph">
    <w:name w:val="List Paragraph"/>
    <w:basedOn w:val="Normal"/>
    <w:uiPriority w:val="34"/>
    <w:qFormat/>
    <w:rsid w:val="00390373"/>
    <w:pPr>
      <w:ind w:left="720"/>
      <w:contextualSpacing/>
    </w:pPr>
  </w:style>
  <w:style w:type="paragraph" w:styleId="NormalWeb">
    <w:name w:val="Normal (Web)"/>
    <w:basedOn w:val="Normal"/>
    <w:uiPriority w:val="99"/>
    <w:semiHidden/>
    <w:unhideWhenUsed/>
    <w:rsid w:val="00B916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9167E"/>
    <w:rPr>
      <w:b/>
      <w:bCs/>
    </w:rPr>
  </w:style>
  <w:style w:type="character" w:styleId="Emphasis">
    <w:name w:val="Emphasis"/>
    <w:basedOn w:val="DefaultParagraphFont"/>
    <w:uiPriority w:val="20"/>
    <w:qFormat/>
    <w:rsid w:val="00B9167E"/>
    <w:rPr>
      <w:i/>
      <w:iCs/>
    </w:rPr>
  </w:style>
  <w:style w:type="character" w:styleId="CommentReference">
    <w:name w:val="annotation reference"/>
    <w:basedOn w:val="DefaultParagraphFont"/>
    <w:uiPriority w:val="99"/>
    <w:semiHidden/>
    <w:unhideWhenUsed/>
    <w:rsid w:val="00F37638"/>
    <w:rPr>
      <w:sz w:val="16"/>
      <w:szCs w:val="16"/>
    </w:rPr>
  </w:style>
  <w:style w:type="paragraph" w:styleId="CommentText">
    <w:name w:val="annotation text"/>
    <w:basedOn w:val="Normal"/>
    <w:link w:val="CommentTextChar"/>
    <w:uiPriority w:val="99"/>
    <w:semiHidden/>
    <w:unhideWhenUsed/>
    <w:rsid w:val="00F37638"/>
    <w:pPr>
      <w:spacing w:line="240" w:lineRule="auto"/>
    </w:pPr>
    <w:rPr>
      <w:sz w:val="20"/>
      <w:szCs w:val="20"/>
    </w:rPr>
  </w:style>
  <w:style w:type="character" w:customStyle="1" w:styleId="CommentTextChar">
    <w:name w:val="Comment Text Char"/>
    <w:basedOn w:val="DefaultParagraphFont"/>
    <w:link w:val="CommentText"/>
    <w:uiPriority w:val="99"/>
    <w:semiHidden/>
    <w:rsid w:val="00F37638"/>
    <w:rPr>
      <w:sz w:val="20"/>
      <w:szCs w:val="20"/>
    </w:rPr>
  </w:style>
  <w:style w:type="paragraph" w:styleId="CommentSubject">
    <w:name w:val="annotation subject"/>
    <w:basedOn w:val="CommentText"/>
    <w:next w:val="CommentText"/>
    <w:link w:val="CommentSubjectChar"/>
    <w:uiPriority w:val="99"/>
    <w:semiHidden/>
    <w:unhideWhenUsed/>
    <w:rsid w:val="00F37638"/>
    <w:rPr>
      <w:b/>
      <w:bCs/>
    </w:rPr>
  </w:style>
  <w:style w:type="character" w:customStyle="1" w:styleId="CommentSubjectChar">
    <w:name w:val="Comment Subject Char"/>
    <w:basedOn w:val="CommentTextChar"/>
    <w:link w:val="CommentSubject"/>
    <w:uiPriority w:val="99"/>
    <w:semiHidden/>
    <w:rsid w:val="00F37638"/>
    <w:rPr>
      <w:b/>
      <w:bCs/>
      <w:sz w:val="20"/>
      <w:szCs w:val="20"/>
    </w:rPr>
  </w:style>
  <w:style w:type="paragraph" w:styleId="BalloonText">
    <w:name w:val="Balloon Text"/>
    <w:basedOn w:val="Normal"/>
    <w:link w:val="BalloonTextChar"/>
    <w:uiPriority w:val="99"/>
    <w:semiHidden/>
    <w:unhideWhenUsed/>
    <w:rsid w:val="00F376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6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054902">
      <w:bodyDiv w:val="1"/>
      <w:marLeft w:val="0"/>
      <w:marRight w:val="0"/>
      <w:marTop w:val="0"/>
      <w:marBottom w:val="0"/>
      <w:divBdr>
        <w:top w:val="none" w:sz="0" w:space="0" w:color="auto"/>
        <w:left w:val="none" w:sz="0" w:space="0" w:color="auto"/>
        <w:bottom w:val="none" w:sz="0" w:space="0" w:color="auto"/>
        <w:right w:val="none" w:sz="0" w:space="0" w:color="auto"/>
      </w:divBdr>
    </w:div>
    <w:div w:id="1044527096">
      <w:bodyDiv w:val="1"/>
      <w:marLeft w:val="0"/>
      <w:marRight w:val="0"/>
      <w:marTop w:val="0"/>
      <w:marBottom w:val="0"/>
      <w:divBdr>
        <w:top w:val="none" w:sz="0" w:space="0" w:color="auto"/>
        <w:left w:val="none" w:sz="0" w:space="0" w:color="auto"/>
        <w:bottom w:val="none" w:sz="0" w:space="0" w:color="auto"/>
        <w:right w:val="none" w:sz="0" w:space="0" w:color="auto"/>
      </w:divBdr>
    </w:div>
    <w:div w:id="1299454493">
      <w:bodyDiv w:val="1"/>
      <w:marLeft w:val="0"/>
      <w:marRight w:val="0"/>
      <w:marTop w:val="0"/>
      <w:marBottom w:val="0"/>
      <w:divBdr>
        <w:top w:val="none" w:sz="0" w:space="0" w:color="auto"/>
        <w:left w:val="none" w:sz="0" w:space="0" w:color="auto"/>
        <w:bottom w:val="none" w:sz="0" w:space="0" w:color="auto"/>
        <w:right w:val="none" w:sz="0" w:space="0" w:color="auto"/>
      </w:divBdr>
    </w:div>
    <w:div w:id="1517116483">
      <w:bodyDiv w:val="1"/>
      <w:marLeft w:val="0"/>
      <w:marRight w:val="0"/>
      <w:marTop w:val="0"/>
      <w:marBottom w:val="0"/>
      <w:divBdr>
        <w:top w:val="none" w:sz="0" w:space="0" w:color="auto"/>
        <w:left w:val="none" w:sz="0" w:space="0" w:color="auto"/>
        <w:bottom w:val="none" w:sz="0" w:space="0" w:color="auto"/>
        <w:right w:val="none" w:sz="0" w:space="0" w:color="auto"/>
      </w:divBdr>
    </w:div>
    <w:div w:id="157883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customXml" Target="ink/ink2.xml"/><Relationship Id="rId17" Type="http://schemas.openxmlformats.org/officeDocument/2006/relationships/customXml" Target="ink/ink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jpeg"/><Relationship Id="rId22" Type="http://schemas.openxmlformats.org/officeDocument/2006/relationships/image" Target="media/image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11T07:43:07.527"/>
    </inkml:context>
    <inkml:brush xml:id="br0">
      <inkml:brushProperty name="width" value="0.2" units="cm"/>
      <inkml:brushProperty name="height" value="0.2" units="cm"/>
      <inkml:brushProperty name="color" value="#FFC114"/>
      <inkml:brushProperty name="ignorePressure" value="1"/>
    </inkml:brush>
  </inkml:definitions>
  <inkml:trace contextRef="#ctx0" brushRef="#br0">4 0,'-4'76,"10"151,26 76,-26-255,2 8,31 221,-28-219,2 0,35 94,-20-72,-3 0,-4 2,-3 1,11 97,9 342,-36-497,4 71,5 1,23 98,59 182,-77-313,16 63,-6 2,-3 2,-7-1,3 229,-22 365,4-722,-1-1,1 0,0 1,-1 0,1-1,0 0,0 0,-1 0,1 0,0 0,0 0,0 0,0 0,0 0,3 2,9 11,-5 5,-2 0,9 33,-8-23,-5-22,0 2,-1-2,-1 1,1 0,-2 13,0 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11T07:42:53.881"/>
    </inkml:context>
    <inkml:brush xml:id="br0">
      <inkml:brushProperty name="width" value="0.2" units="cm"/>
      <inkml:brushProperty name="height" value="0.2" units="cm"/>
      <inkml:brushProperty name="color" value="#FFC114"/>
      <inkml:brushProperty name="ignorePressure" value="1"/>
    </inkml:brush>
  </inkml:definitions>
  <inkml:trace contextRef="#ctx0" brushRef="#br0">0 161,'124'-5,"2"0,-35 6,-30 1,94-6,-112-1,73-12,6-2,-78 14,63-12,117-22,-118 25,151-7,-146 16,14 0,-35 1,142 3,-105 2,337-1,-450 1,0 0,0 0,0 1,0-1,-1 2,17 4,18 2,-26-6,42 2,-12-1,99 15,-124-15,-1 1,-1 1,42 12,-54-14,0-1,1 0,0 0,26 3,63 3,-30-2,92 9,-102-13,99-3,-63-1,111 2,236-2,-309-4,41-1,-123 6,22 1,139-11,-125 5,168 1,-57 3,-93-5,34 1,-140 5,41 0,66-6,-53 3,1 1,76 2,-39 1,407-1,-487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11T07:43:17.032"/>
    </inkml:context>
    <inkml:brush xml:id="br0">
      <inkml:brushProperty name="width" value="0.2" units="cm"/>
      <inkml:brushProperty name="height" value="0.2" units="cm"/>
      <inkml:brushProperty name="color" value="#FFC114"/>
      <inkml:brushProperty name="ignorePressure" value="1"/>
    </inkml:brush>
  </inkml:definitions>
  <inkml:trace contextRef="#ctx0" brushRef="#br0">0 14,'49'13,"-1"-1,3-1,93 15,169 14,-287-37,185 21,323 18,274-15,-407-20,-70-1,-180-4,243 0,-76-8,-47-1,-177 6,0-2,142-13,-135 7,181-7,-140 10,182-18,-92 6,11 1,209-14,2 5,-353 20,-1-1,138-19,-143 16,-95 10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11T07:43:11.609"/>
    </inkml:context>
    <inkml:brush xml:id="br0">
      <inkml:brushProperty name="width" value="0.2" units="cm"/>
      <inkml:brushProperty name="height" value="0.2" units="cm"/>
      <inkml:brushProperty name="color" value="#FFC114"/>
      <inkml:brushProperty name="ignorePressure" value="1"/>
    </inkml:brush>
  </inkml:definitions>
  <inkml:trace contextRef="#ctx0" brushRef="#br0">6692 0,'-27'496,"-40"33,28-249,33-231,-147 984,124-767,18-131,-26 467,-1-156,-31-2,46-309,0 13,-41 209,43-283,20-74,1 1,0-1,-1 1,1-1,0 1,-1-1,1 1,-1-1,1 1,-1-1,1 0,-1 1,1-1,-1 0,1 1,-1-1,1 0,-1 1,0-1,1 0,-1 0,-1 0,2 0,-1 0,1 0,0 0,-1 0,1 1,-1-1,1 0,0 0,-1 0,1 0,0 0,-1 1,1-1,-1 0,1 0,0 1,0-1,-1 0,1 1,0-1,-1 0,1 1,0-1,0 0,0 1,-1-1,1 1,0-1,-1 1,1 0,0-1,-1 1,1-1,-1 1,1-1,-1 1,1-1,-1 0,1 1,-1-1,1 0,-1 1,0-1,1 0,-1 0,1 1,-1-1,0 0,1 0,-1 0,0 0,1 0,-2 0,-13 5,-31 40,-54 48,80-77,0-1,-1-1,-33 17,-13-3,-1-2,-126 30,-127 2,300-54,-438 57,176-7,-66 10,238-54,-186-8,143-5,-166 4,-304-2,509-2,0-5,1-5,-158-38,253 46,-288-63,-4 6,81 14,102 21,-199-71,229 66,33 11,1-3,-65-33,-68-49,185 99</inkml:trace>
</inkml:ink>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A3989-D91D-4F32-B97C-B599575FF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13</Pages>
  <Words>1825</Words>
  <Characters>10406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 SCC</dc:creator>
  <cp:keywords/>
  <dc:description/>
  <cp:lastModifiedBy>Sky SCC</cp:lastModifiedBy>
  <cp:revision>9</cp:revision>
  <dcterms:created xsi:type="dcterms:W3CDTF">2020-10-11T08:37:00Z</dcterms:created>
  <dcterms:modified xsi:type="dcterms:W3CDTF">2020-10-11T18:30:00Z</dcterms:modified>
</cp:coreProperties>
</file>